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0B3E1C46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#1</w:t>
      </w:r>
      <w:r w:rsidR="007B686E">
        <w:rPr>
          <w:bCs/>
          <w:noProof w:val="0"/>
          <w:sz w:val="24"/>
          <w:szCs w:val="24"/>
        </w:rPr>
        <w:t>10</w:t>
      </w:r>
      <w:r w:rsidRPr="00C94402">
        <w:rPr>
          <w:bCs/>
          <w:noProof w:val="0"/>
          <w:sz w:val="24"/>
          <w:szCs w:val="24"/>
        </w:rPr>
        <w:tab/>
      </w:r>
      <w:bookmarkStart w:id="1" w:name="OLE_LINK124"/>
      <w:r w:rsidR="00EF629B">
        <w:rPr>
          <w:bCs/>
          <w:sz w:val="24"/>
          <w:szCs w:val="24"/>
        </w:rPr>
        <w:t>R1-2206104</w:t>
      </w:r>
      <w:bookmarkEnd w:id="1"/>
    </w:p>
    <w:p w14:paraId="58EDD850" w14:textId="27942340" w:rsidR="001E7183" w:rsidRPr="00C94402" w:rsidRDefault="00EA1ADA" w:rsidP="00E30362">
      <w:pPr>
        <w:pStyle w:val="Header"/>
        <w:spacing w:after="180"/>
        <w:rPr>
          <w:bCs/>
          <w:noProof w:val="0"/>
          <w:sz w:val="24"/>
          <w:szCs w:val="24"/>
        </w:rPr>
      </w:pPr>
      <w:r w:rsidRPr="003C20C0">
        <w:rPr>
          <w:bCs/>
          <w:noProof w:val="0"/>
          <w:sz w:val="24"/>
          <w:szCs w:val="24"/>
        </w:rPr>
        <w:t>Toulouse, France</w:t>
      </w:r>
      <w:r w:rsidR="001E7183" w:rsidRPr="00C94402">
        <w:rPr>
          <w:bCs/>
          <w:noProof w:val="0"/>
          <w:sz w:val="24"/>
          <w:szCs w:val="24"/>
        </w:rPr>
        <w:t xml:space="preserve">, </w:t>
      </w:r>
      <w:bookmarkStart w:id="2" w:name="OLE_LINK1"/>
      <w:r w:rsidR="0029104B">
        <w:rPr>
          <w:bCs/>
          <w:noProof w:val="0"/>
          <w:sz w:val="24"/>
          <w:szCs w:val="24"/>
        </w:rPr>
        <w:t>August</w:t>
      </w:r>
      <w:r w:rsidR="001E7183" w:rsidRPr="00C94402">
        <w:rPr>
          <w:bCs/>
          <w:noProof w:val="0"/>
          <w:sz w:val="24"/>
          <w:szCs w:val="24"/>
        </w:rPr>
        <w:t xml:space="preserve"> </w:t>
      </w:r>
      <w:proofErr w:type="gramStart"/>
      <w:r w:rsidR="001E7183" w:rsidRPr="00C94402">
        <w:rPr>
          <w:bCs/>
          <w:noProof w:val="0"/>
          <w:sz w:val="24"/>
          <w:szCs w:val="24"/>
        </w:rPr>
        <w:t>2</w:t>
      </w:r>
      <w:r w:rsidR="0029104B">
        <w:rPr>
          <w:bCs/>
          <w:noProof w:val="0"/>
          <w:sz w:val="24"/>
          <w:szCs w:val="24"/>
        </w:rPr>
        <w:t>2</w:t>
      </w:r>
      <w:bookmarkEnd w:id="2"/>
      <w:r w:rsidR="001E7183" w:rsidRPr="00C94402">
        <w:rPr>
          <w:bCs/>
          <w:noProof w:val="0"/>
          <w:sz w:val="24"/>
          <w:szCs w:val="24"/>
          <w:vertAlign w:val="superscript"/>
        </w:rPr>
        <w:t>th</w:t>
      </w:r>
      <w:proofErr w:type="gramEnd"/>
      <w:r w:rsidR="001E7183" w:rsidRPr="00C94402">
        <w:rPr>
          <w:bCs/>
          <w:noProof w:val="0"/>
          <w:sz w:val="24"/>
          <w:szCs w:val="24"/>
        </w:rPr>
        <w:t xml:space="preserve"> – </w:t>
      </w:r>
      <w:r w:rsidR="0029104B">
        <w:rPr>
          <w:bCs/>
          <w:noProof w:val="0"/>
          <w:sz w:val="24"/>
          <w:szCs w:val="24"/>
        </w:rPr>
        <w:t>August</w:t>
      </w:r>
      <w:r w:rsidR="0029104B" w:rsidRPr="00C94402">
        <w:rPr>
          <w:bCs/>
          <w:noProof w:val="0"/>
          <w:sz w:val="24"/>
          <w:szCs w:val="24"/>
        </w:rPr>
        <w:t xml:space="preserve"> 2</w:t>
      </w:r>
      <w:r w:rsidR="0029104B">
        <w:rPr>
          <w:bCs/>
          <w:noProof w:val="0"/>
          <w:sz w:val="24"/>
          <w:szCs w:val="24"/>
        </w:rPr>
        <w:t>6</w:t>
      </w:r>
      <w:r w:rsidR="001E7183" w:rsidRPr="00C94402">
        <w:rPr>
          <w:bCs/>
          <w:noProof w:val="0"/>
          <w:sz w:val="24"/>
          <w:szCs w:val="24"/>
          <w:vertAlign w:val="superscript"/>
        </w:rPr>
        <w:t>th</w:t>
      </w:r>
      <w:r w:rsidR="001E7183" w:rsidRPr="00C94402">
        <w:rPr>
          <w:bCs/>
          <w:noProof w:val="0"/>
          <w:sz w:val="24"/>
          <w:szCs w:val="24"/>
        </w:rPr>
        <w:t>, 202</w:t>
      </w:r>
      <w:r w:rsidR="007B686E">
        <w:rPr>
          <w:bCs/>
          <w:noProof w:val="0"/>
          <w:sz w:val="24"/>
          <w:szCs w:val="24"/>
        </w:rPr>
        <w:t>2</w:t>
      </w:r>
    </w:p>
    <w:bookmarkEnd w:id="0"/>
    <w:p w14:paraId="669C49CA" w14:textId="77777777" w:rsidR="002973FB" w:rsidRPr="00C94402" w:rsidRDefault="002973FB" w:rsidP="00E30362">
      <w:pPr>
        <w:pStyle w:val="CRCoverPage"/>
        <w:tabs>
          <w:tab w:val="right" w:pos="9639"/>
        </w:tabs>
        <w:spacing w:after="180"/>
        <w:rPr>
          <w:b/>
          <w:sz w:val="24"/>
          <w:lang w:val="en-US"/>
        </w:rPr>
      </w:pPr>
    </w:p>
    <w:p w14:paraId="14C7AAAB" w14:textId="7A1610F8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A61675">
        <w:rPr>
          <w:rFonts w:cs="Arial"/>
          <w:b/>
          <w:bCs/>
          <w:sz w:val="24"/>
          <w:lang w:val="en-US"/>
        </w:rPr>
        <w:t>6</w:t>
      </w:r>
      <w:r w:rsidRPr="00C94402">
        <w:rPr>
          <w:rFonts w:cs="Arial"/>
          <w:b/>
          <w:bCs/>
          <w:sz w:val="24"/>
          <w:lang w:val="en-US"/>
        </w:rPr>
        <w:t>.</w:t>
      </w:r>
      <w:r w:rsidR="00F95420">
        <w:rPr>
          <w:rFonts w:cs="Arial"/>
          <w:b/>
          <w:bCs/>
          <w:sz w:val="24"/>
          <w:lang w:val="en-US"/>
        </w:rPr>
        <w:t>2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50948C0B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125"/>
      <w:r w:rsidR="00EF629B">
        <w:rPr>
          <w:rFonts w:ascii="Arial" w:hAnsi="Arial" w:cs="Arial"/>
          <w:b/>
          <w:bCs/>
          <w:sz w:val="24"/>
          <w:lang w:val="en-US"/>
        </w:rPr>
        <w:t xml:space="preserve">Discussion on NR </w:t>
      </w:r>
      <w:proofErr w:type="spellStart"/>
      <w:r w:rsidR="00EF629B">
        <w:rPr>
          <w:rFonts w:ascii="Arial" w:hAnsi="Arial" w:cs="Arial"/>
          <w:b/>
          <w:bCs/>
          <w:sz w:val="24"/>
          <w:lang w:val="en-US"/>
        </w:rPr>
        <w:t>RedCap</w:t>
      </w:r>
      <w:proofErr w:type="spellEnd"/>
      <w:r w:rsidR="00EF629B">
        <w:rPr>
          <w:rFonts w:ascii="Arial" w:hAnsi="Arial" w:cs="Arial"/>
          <w:b/>
          <w:bCs/>
          <w:sz w:val="24"/>
          <w:lang w:val="en-US"/>
        </w:rPr>
        <w:t xml:space="preserve"> UE Coverage</w:t>
      </w:r>
      <w:bookmarkEnd w:id="3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7A59D70F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lastRenderedPageBreak/>
        <w:t>1</w:t>
      </w:r>
      <w:r w:rsidRPr="00C94402">
        <w:rPr>
          <w:lang w:val="en-US"/>
        </w:rPr>
        <w:tab/>
        <w:t>Introduction</w:t>
      </w:r>
      <w:bookmarkStart w:id="4" w:name="_Toc415085486"/>
      <w:bookmarkStart w:id="5" w:name="_Toc503902285"/>
    </w:p>
    <w:p w14:paraId="3B5B6AFB" w14:textId="045305C9" w:rsidR="00930B32" w:rsidRPr="00474E1D" w:rsidRDefault="002E4AEB" w:rsidP="00474E1D">
      <w:pPr>
        <w:jc w:val="both"/>
        <w:rPr>
          <w:szCs w:val="22"/>
          <w:lang w:eastAsia="zh-CN"/>
        </w:rPr>
      </w:pPr>
      <w:r w:rsidRPr="00840DE1">
        <w:rPr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2AD792" wp14:editId="611F660A">
                <wp:simplePos x="0" y="0"/>
                <wp:positionH relativeFrom="margin">
                  <wp:posOffset>4529</wp:posOffset>
                </wp:positionH>
                <wp:positionV relativeFrom="page">
                  <wp:posOffset>1759789</wp:posOffset>
                </wp:positionV>
                <wp:extent cx="6099810" cy="8181975"/>
                <wp:effectExtent l="0" t="0" r="15240" b="285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818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2AF08" w14:textId="77777777" w:rsidR="0061278A" w:rsidRDefault="0061278A" w:rsidP="0061278A">
                            <w:pPr>
                              <w:rPr>
                                <w:sz w:val="20"/>
                                <w:highlight w:val="green"/>
                                <w:lang w:val="en-US" w:eastAsia="zh-CN"/>
                              </w:rPr>
                            </w:pPr>
                            <w:bookmarkStart w:id="6" w:name="OLE_LINK88"/>
                            <w:bookmarkStart w:id="7" w:name="OLE_LINK90"/>
                            <w:r>
                              <w:rPr>
                                <w:highlight w:val="green"/>
                                <w:shd w:val="clear" w:color="auto" w:fill="FFFF00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67D17C27" w14:textId="77777777" w:rsidR="0061278A" w:rsidRDefault="0061278A" w:rsidP="0061278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At least the option of RF+BB BW reduction to 5MHz is considered for coverage evaluation</w:t>
                            </w:r>
                          </w:p>
                          <w:p w14:paraId="6A94D17D" w14:textId="77777777" w:rsidR="0061278A" w:rsidRDefault="0061278A" w:rsidP="0061278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FFS whether/which other options are also considered</w:t>
                            </w:r>
                          </w:p>
                          <w:p w14:paraId="3F7BCAB0" w14:textId="09C0CC1A" w:rsidR="0061278A" w:rsidRPr="0061278A" w:rsidRDefault="0061278A" w:rsidP="0061278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FFS which DL/UL Channels of all the DL/UL channels are evaluated</w:t>
                            </w:r>
                          </w:p>
                          <w:p w14:paraId="333A4458" w14:textId="30E44019" w:rsidR="002E4AEB" w:rsidRDefault="002E4AEB" w:rsidP="002E4AEB">
                            <w:pPr>
                              <w:tabs>
                                <w:tab w:val="left" w:pos="772"/>
                              </w:tabs>
                              <w:rPr>
                                <w:bCs/>
                                <w:sz w:val="20"/>
                                <w:highlight w:val="green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5D5CB677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Evaluation methodology and assumption in Clause 6.3 in TR 38.875 is reused for coverage evaluation of reference UE and Rel-17 RedCap UE.</w:t>
                            </w:r>
                          </w:p>
                          <w:p w14:paraId="48D0CC8B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Note: It is up to each company whether to reuse the LLS results</w:t>
                            </w:r>
                          </w:p>
                          <w:bookmarkEnd w:id="6"/>
                          <w:p w14:paraId="2A7E8E7C" w14:textId="77777777" w:rsidR="002E4AEB" w:rsidRDefault="002E4AEB" w:rsidP="002E4AEB">
                            <w:pPr>
                              <w:tabs>
                                <w:tab w:val="left" w:pos="772"/>
                              </w:tabs>
                              <w:rPr>
                                <w:bCs/>
                                <w:sz w:val="20"/>
                                <w:highlight w:val="green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542CE604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Coverage for the following channels is evaluated for “Rel-18 RedCap UE with RF+BB BW reduction to 5MHz for all DL/UL channels”</w:t>
                            </w:r>
                          </w:p>
                          <w:p w14:paraId="5980FF6B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SIB1</w:t>
                            </w:r>
                          </w:p>
                          <w:p w14:paraId="44D38F27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PBCH</w:t>
                            </w:r>
                          </w:p>
                          <w:p w14:paraId="0327987F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PDCCH CSS</w:t>
                            </w:r>
                          </w:p>
                          <w:p w14:paraId="211204FF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[Msg4]</w:t>
                            </w:r>
                          </w:p>
                          <w:p w14:paraId="4B5681B5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Following channels can be optionally evaluated</w:t>
                            </w:r>
                          </w:p>
                          <w:p w14:paraId="50BAC9C8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PUSCH</w:t>
                            </w:r>
                          </w:p>
                          <w:p w14:paraId="28DBCD02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PUCCH 2bits</w:t>
                            </w:r>
                          </w:p>
                          <w:p w14:paraId="135486EB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PUCCH 11bits</w:t>
                            </w:r>
                          </w:p>
                          <w:p w14:paraId="2CC899E6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PUCCH 22bits</w:t>
                            </w:r>
                          </w:p>
                          <w:p w14:paraId="26C4CCB2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PRACH</w:t>
                            </w:r>
                          </w:p>
                          <w:p w14:paraId="66ED8EB8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PDSCH</w:t>
                            </w:r>
                          </w:p>
                          <w:p w14:paraId="428922AD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PDCCH USS</w:t>
                            </w:r>
                          </w:p>
                          <w:p w14:paraId="22042E07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Msg2</w:t>
                            </w:r>
                          </w:p>
                          <w:p w14:paraId="15667A98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Msg3</w:t>
                            </w:r>
                          </w:p>
                          <w:p w14:paraId="1779C79A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Evaluation methodology and assumption in Clause 6.3 in TR 38.875 is reused for coverage evaluation of “Rel-18 RedCap UE with RF+BB BW reduction to 5MHz for all DL/UL channels” by default, except for, 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 xml:space="preserve">UE bandwidth, cell edge data rate, and small form factor degradation </w:t>
                            </w:r>
                          </w:p>
                          <w:p w14:paraId="35EB2322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FFS which evaluation assumption should be updated for the above channels</w:t>
                            </w:r>
                          </w:p>
                          <w:bookmarkEnd w:id="7"/>
                          <w:p w14:paraId="2782F7D1" w14:textId="77777777" w:rsidR="002E4AEB" w:rsidRDefault="002E4AEB" w:rsidP="002E4AEB">
                            <w:pPr>
                              <w:rPr>
                                <w:sz w:val="20"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rPr>
                                <w:highlight w:val="green"/>
                                <w:shd w:val="clear" w:color="auto" w:fill="FFFF00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6669C6D8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coverage evaluation of Rel-17 and Rel-18 RedCap UEs, only 1 Rx branch is assumed.</w:t>
                            </w:r>
                          </w:p>
                          <w:p w14:paraId="02FE35F9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Note: it does not mean that 2Rx is precluded for Rel-18 RedCap UE</w:t>
                            </w:r>
                          </w:p>
                          <w:p w14:paraId="2C27A304" w14:textId="77777777" w:rsidR="002E4AEB" w:rsidRDefault="002E4AEB" w:rsidP="002E4AEB">
                            <w:pPr>
                              <w:rPr>
                                <w:sz w:val="20"/>
                                <w:highlight w:val="green"/>
                                <w:lang w:val="en-US" w:eastAsia="zh-CN"/>
                              </w:rPr>
                            </w:pPr>
                            <w:bookmarkStart w:id="8" w:name="OLE_LINK85"/>
                            <w:r>
                              <w:rPr>
                                <w:highlight w:val="green"/>
                                <w:shd w:val="clear" w:color="auto" w:fill="FFFF00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07A59B29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coverage evaluation of “Rel-18 RedCap UE with RF+BB BW reduction to 5MHz for all DL/UL channels”, following parameters are used.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833"/>
                              <w:gridCol w:w="4678"/>
                            </w:tblGrid>
                            <w:tr w:rsidR="002E4AEB" w14:paraId="2F0DDE2F" w14:textId="77777777" w:rsidTr="002E4AEB">
                              <w:trPr>
                                <w:jc w:val="center"/>
                              </w:trPr>
                              <w:tc>
                                <w:tcPr>
                                  <w:tcW w:w="1833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73E2B0A" w14:textId="77777777" w:rsidR="002E4AEB" w:rsidRDefault="002E4AEB" w:rsidP="002E4AEB">
                                  <w:pPr>
                                    <w:spacing w:line="233" w:lineRule="atLeast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70612D9" w14:textId="77777777" w:rsidR="002E4AEB" w:rsidRDefault="002E4AEB" w:rsidP="002E4AEB">
                                  <w:pPr>
                                    <w:spacing w:line="233" w:lineRule="atLeast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FR1 values</w:t>
                                  </w:r>
                                </w:p>
                              </w:tc>
                            </w:tr>
                            <w:tr w:rsidR="002E4AEB" w14:paraId="0ED6AF77" w14:textId="77777777" w:rsidTr="002E4AEB">
                              <w:trPr>
                                <w:jc w:val="center"/>
                              </w:trPr>
                              <w:tc>
                                <w:tcPr>
                                  <w:tcW w:w="1833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42117243" w14:textId="77777777" w:rsidR="002E4AEB" w:rsidRDefault="002E4AEB" w:rsidP="002E4AEB">
                                  <w:pPr>
                                    <w:spacing w:line="233" w:lineRule="atLeast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eastAsia="zh-CN"/>
                                    </w:rPr>
                                    <w:t>UE bandwidth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2594F3B" w14:textId="77777777" w:rsidR="002E4AEB" w:rsidRDefault="002E4AEB" w:rsidP="002E4AEB">
                                  <w:pPr>
                                    <w:spacing w:line="233" w:lineRule="atLeast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eastAsia="zh-CN"/>
                                    </w:rPr>
                                    <w:t>Rural: 5 MHz (25 PRBs, 15 kHz SCS)</w:t>
                                  </w:r>
                                </w:p>
                                <w:p w14:paraId="27414A93" w14:textId="77777777" w:rsidR="002E4AEB" w:rsidRDefault="002E4AEB" w:rsidP="002E4AEB">
                                  <w:pPr>
                                    <w:spacing w:line="233" w:lineRule="atLeast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eastAsia="zh-CN"/>
                                    </w:rPr>
                                    <w:t>Urban: 5 MHz (11 PRBs 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  <w:sz w:val="16"/>
                                      <w:szCs w:val="16"/>
                                      <w:lang w:eastAsia="zh-CN"/>
                                    </w:rPr>
                                    <w:t>or 12 PRBs (optional)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eastAsia="zh-CN"/>
                                    </w:rPr>
                                    <w:t>, 30 kHz SCS)</w:t>
                                  </w:r>
                                </w:p>
                              </w:tc>
                            </w:tr>
                          </w:tbl>
                          <w:p w14:paraId="5D161556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color w:val="00000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Note: Rural scenario at 0.7 GHz, Urban scenario at 2.6 GHz, and Urban scenario at 4 GHz (optional) are considered.</w:t>
                            </w:r>
                            <w:bookmarkEnd w:id="8"/>
                          </w:p>
                          <w:p w14:paraId="252B6708" w14:textId="1F9EDA41" w:rsidR="00840DE1" w:rsidRPr="00840DE1" w:rsidRDefault="00840DE1" w:rsidP="002E4AEB">
                            <w:pPr>
                              <w:rPr>
                                <w:rFonts w:eastAsia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AD7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35pt;margin-top:138.55pt;width:480.3pt;height:64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">
                <v:textbox>
                  <w:txbxContent>
                    <w:p w14:paraId="0012AF08" w14:textId="77777777" w:rsidR="0061278A" w:rsidRDefault="0061278A" w:rsidP="0061278A">
                      <w:pPr>
                        <w:rPr>
                          <w:sz w:val="20"/>
                          <w:highlight w:val="green"/>
                          <w:lang w:val="en-US" w:eastAsia="zh-CN"/>
                        </w:rPr>
                      </w:pPr>
                      <w:bookmarkStart w:id="9" w:name="OLE_LINK88"/>
                      <w:bookmarkStart w:id="10" w:name="OLE_LINK90"/>
                      <w:r>
                        <w:rPr>
                          <w:highlight w:val="green"/>
                          <w:shd w:val="clear" w:color="auto" w:fill="FFFF00"/>
                          <w:lang w:val="en-US" w:eastAsia="zh-CN"/>
                        </w:rPr>
                        <w:t>Agreement</w:t>
                      </w:r>
                    </w:p>
                    <w:p w14:paraId="67D17C27" w14:textId="77777777" w:rsidR="0061278A" w:rsidRDefault="0061278A" w:rsidP="0061278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At least the option of RF+BB BW reduction to 5MHz is considered for coverage evaluation</w:t>
                      </w:r>
                    </w:p>
                    <w:p w14:paraId="6A94D17D" w14:textId="77777777" w:rsidR="0061278A" w:rsidRDefault="0061278A" w:rsidP="0061278A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FFS whether/which other options are also considered</w:t>
                      </w:r>
                    </w:p>
                    <w:p w14:paraId="3F7BCAB0" w14:textId="09C0CC1A" w:rsidR="0061278A" w:rsidRPr="0061278A" w:rsidRDefault="0061278A" w:rsidP="0061278A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FFS which DL/UL Channels of all the DL/UL channels are evaluated</w:t>
                      </w:r>
                    </w:p>
                    <w:p w14:paraId="333A4458" w14:textId="30E44019" w:rsidR="002E4AEB" w:rsidRDefault="002E4AEB" w:rsidP="002E4AEB">
                      <w:pPr>
                        <w:tabs>
                          <w:tab w:val="left" w:pos="772"/>
                        </w:tabs>
                        <w:rPr>
                          <w:bCs/>
                          <w:sz w:val="20"/>
                          <w:highlight w:val="green"/>
                          <w:lang w:val="en-US"/>
                        </w:rPr>
                      </w:pPr>
                      <w:r>
                        <w:rPr>
                          <w:bCs/>
                          <w:highlight w:val="green"/>
                          <w:lang w:val="en-US"/>
                        </w:rPr>
                        <w:t>Agreement</w:t>
                      </w:r>
                    </w:p>
                    <w:p w14:paraId="5D5CB677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Evaluation methodology and assumption in Clause 6.3 in TR 38.875 is reused for coverage evaluation of reference UE and Rel-17 RedCap UE.</w:t>
                      </w:r>
                    </w:p>
                    <w:p w14:paraId="48D0CC8B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Note: It is up to each company whether to reuse the LLS results</w:t>
                      </w:r>
                    </w:p>
                    <w:bookmarkEnd w:id="9"/>
                    <w:p w14:paraId="2A7E8E7C" w14:textId="77777777" w:rsidR="002E4AEB" w:rsidRDefault="002E4AEB" w:rsidP="002E4AEB">
                      <w:pPr>
                        <w:tabs>
                          <w:tab w:val="left" w:pos="772"/>
                        </w:tabs>
                        <w:rPr>
                          <w:bCs/>
                          <w:sz w:val="20"/>
                          <w:highlight w:val="green"/>
                          <w:lang w:val="en-US"/>
                        </w:rPr>
                      </w:pPr>
                      <w:r>
                        <w:rPr>
                          <w:bCs/>
                          <w:highlight w:val="green"/>
                          <w:lang w:val="en-US"/>
                        </w:rPr>
                        <w:t>Agreement</w:t>
                      </w:r>
                    </w:p>
                    <w:p w14:paraId="542CE604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Coverage for the following channels is evaluated for “Rel-18 RedCap UE with RF+BB BW reduction to 5MHz for all DL/UL channels”</w:t>
                      </w:r>
                    </w:p>
                    <w:p w14:paraId="5980FF6B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SIB1</w:t>
                      </w:r>
                    </w:p>
                    <w:p w14:paraId="44D38F27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PBCH</w:t>
                      </w:r>
                    </w:p>
                    <w:p w14:paraId="0327987F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PDCCH CSS</w:t>
                      </w:r>
                    </w:p>
                    <w:p w14:paraId="211204FF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[Msg4]</w:t>
                      </w:r>
                    </w:p>
                    <w:p w14:paraId="4B5681B5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Following channels can be optionally evaluated</w:t>
                      </w:r>
                    </w:p>
                    <w:p w14:paraId="50BAC9C8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PUSCH</w:t>
                      </w:r>
                    </w:p>
                    <w:p w14:paraId="28DBCD02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PUCCH 2bits</w:t>
                      </w:r>
                    </w:p>
                    <w:p w14:paraId="135486EB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PUCCH 11bits</w:t>
                      </w:r>
                    </w:p>
                    <w:p w14:paraId="2CC899E6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PUCCH 22bits</w:t>
                      </w:r>
                    </w:p>
                    <w:p w14:paraId="26C4CCB2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PRACH</w:t>
                      </w:r>
                    </w:p>
                    <w:p w14:paraId="66ED8EB8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PDSCH</w:t>
                      </w:r>
                    </w:p>
                    <w:p w14:paraId="428922AD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PDCCH USS</w:t>
                      </w:r>
                    </w:p>
                    <w:p w14:paraId="22042E07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Msg2</w:t>
                      </w:r>
                    </w:p>
                    <w:p w14:paraId="15667A98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Msg3</w:t>
                      </w:r>
                    </w:p>
                    <w:p w14:paraId="1779C79A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Evaluation methodology and assumption in Clause 6.3 in TR 38.875 is reused for coverage evaluation of “Rel-18 RedCap UE with RF+BB BW reduction to 5MHz for all DL/UL channels” by default, except for, 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 xml:space="preserve">UE bandwidth, cell edge data rate, and small form factor degradation </w:t>
                      </w:r>
                    </w:p>
                    <w:p w14:paraId="35EB2322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/>
                        </w:rPr>
                      </w:pPr>
                      <w:r>
                        <w:rPr>
                          <w:rFonts w:eastAsia="Yu Mincho"/>
                          <w:lang w:val="en-US"/>
                        </w:rPr>
                        <w:t>FFS which evaluation assumption should be updated for the above channels</w:t>
                      </w:r>
                    </w:p>
                    <w:bookmarkEnd w:id="10"/>
                    <w:p w14:paraId="2782F7D1" w14:textId="77777777" w:rsidR="002E4AEB" w:rsidRDefault="002E4AEB" w:rsidP="002E4AEB">
                      <w:pPr>
                        <w:rPr>
                          <w:sz w:val="20"/>
                          <w:highlight w:val="green"/>
                          <w:lang w:val="en-US" w:eastAsia="zh-CN"/>
                        </w:rPr>
                      </w:pPr>
                      <w:r>
                        <w:rPr>
                          <w:highlight w:val="green"/>
                          <w:shd w:val="clear" w:color="auto" w:fill="FFFF00"/>
                          <w:lang w:val="en-US" w:eastAsia="zh-CN"/>
                        </w:rPr>
                        <w:t>Agreement</w:t>
                      </w:r>
                    </w:p>
                    <w:p w14:paraId="6669C6D8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For coverage evaluation of Rel-17 and Rel-18 RedCap UEs, only 1 Rx branch is assumed.</w:t>
                      </w:r>
                    </w:p>
                    <w:p w14:paraId="02FE35F9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Note: it does not mean that 2Rx is precluded for Rel-18 RedCap UE</w:t>
                      </w:r>
                    </w:p>
                    <w:p w14:paraId="2C27A304" w14:textId="77777777" w:rsidR="002E4AEB" w:rsidRDefault="002E4AEB" w:rsidP="002E4AEB">
                      <w:pPr>
                        <w:rPr>
                          <w:sz w:val="20"/>
                          <w:highlight w:val="green"/>
                          <w:lang w:val="en-US" w:eastAsia="zh-CN"/>
                        </w:rPr>
                      </w:pPr>
                      <w:bookmarkStart w:id="11" w:name="OLE_LINK85"/>
                      <w:r>
                        <w:rPr>
                          <w:highlight w:val="green"/>
                          <w:shd w:val="clear" w:color="auto" w:fill="FFFF00"/>
                          <w:lang w:val="en-US" w:eastAsia="zh-CN"/>
                        </w:rPr>
                        <w:t>Agreement</w:t>
                      </w:r>
                    </w:p>
                    <w:p w14:paraId="07A59B29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For coverage evaluation of “Rel-18 RedCap UE with RF+BB BW reduction to 5MHz for all DL/UL channels”, following parameters are used.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833"/>
                        <w:gridCol w:w="4678"/>
                      </w:tblGrid>
                      <w:tr w:rsidR="002E4AEB" w14:paraId="2F0DDE2F" w14:textId="77777777" w:rsidTr="002E4AEB">
                        <w:trPr>
                          <w:jc w:val="center"/>
                        </w:trPr>
                        <w:tc>
                          <w:tcPr>
                            <w:tcW w:w="1833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73E2B0A" w14:textId="77777777" w:rsidR="002E4AEB" w:rsidRDefault="002E4AEB" w:rsidP="002E4AEB">
                            <w:pPr>
                              <w:spacing w:line="233" w:lineRule="atLeast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4678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70612D9" w14:textId="77777777" w:rsidR="002E4AEB" w:rsidRDefault="002E4AEB" w:rsidP="002E4AEB">
                            <w:pPr>
                              <w:spacing w:line="233" w:lineRule="atLeast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FR1 values</w:t>
                            </w:r>
                          </w:p>
                        </w:tc>
                      </w:tr>
                      <w:tr w:rsidR="002E4AEB" w14:paraId="0ED6AF77" w14:textId="77777777" w:rsidTr="002E4AEB">
                        <w:trPr>
                          <w:jc w:val="center"/>
                        </w:trPr>
                        <w:tc>
                          <w:tcPr>
                            <w:tcW w:w="1833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2117243" w14:textId="77777777" w:rsidR="002E4AEB" w:rsidRDefault="002E4AEB" w:rsidP="002E4AEB">
                            <w:pPr>
                              <w:spacing w:line="233" w:lineRule="atLeast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  <w:t>UE bandwidth</w:t>
                            </w:r>
                          </w:p>
                        </w:tc>
                        <w:tc>
                          <w:tcPr>
                            <w:tcW w:w="4678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2594F3B" w14:textId="77777777" w:rsidR="002E4AEB" w:rsidRDefault="002E4AEB" w:rsidP="002E4AEB">
                            <w:pPr>
                              <w:spacing w:line="233" w:lineRule="atLeast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  <w:t>Rural: 5 MHz (25 PRBs, 15 kHz SCS)</w:t>
                            </w:r>
                          </w:p>
                          <w:p w14:paraId="27414A93" w14:textId="77777777" w:rsidR="002E4AEB" w:rsidRDefault="002E4AEB" w:rsidP="002E4AEB">
                            <w:pPr>
                              <w:spacing w:line="233" w:lineRule="atLeast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  <w:t>Urban: 5 MHz (11 PRBs 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  <w:lang w:eastAsia="zh-CN"/>
                              </w:rPr>
                              <w:t>or 12 PRBs (optional)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  <w:t>, 30 kHz SCS)</w:t>
                            </w:r>
                          </w:p>
                        </w:tc>
                      </w:tr>
                    </w:tbl>
                    <w:p w14:paraId="5D161556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color w:val="000000"/>
                          <w:szCs w:val="22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Note: Rural scenario at 0.7 GHz, Urban scenario at 2.6 GHz, and Urban scenario at 4 GHz (optional) are considered.</w:t>
                      </w:r>
                      <w:bookmarkEnd w:id="11"/>
                    </w:p>
                    <w:p w14:paraId="252B6708" w14:textId="1F9EDA41" w:rsidR="00840DE1" w:rsidRPr="00840DE1" w:rsidRDefault="00840DE1" w:rsidP="002E4AEB">
                      <w:pPr>
                        <w:rPr>
                          <w:rFonts w:eastAsia="Times New Roman"/>
                          <w:lang w:val="en-US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8B4397" w:rsidRPr="00B066E0">
        <w:rPr>
          <w:szCs w:val="22"/>
          <w:lang w:eastAsia="zh-CN"/>
        </w:rPr>
        <w:t xml:space="preserve">The following </w:t>
      </w:r>
      <w:proofErr w:type="gramStart"/>
      <w:r w:rsidR="008B4397" w:rsidRPr="00B066E0">
        <w:rPr>
          <w:szCs w:val="22"/>
          <w:lang w:eastAsia="zh-CN"/>
        </w:rPr>
        <w:t>agreement</w:t>
      </w:r>
      <w:r w:rsidR="00304350">
        <w:rPr>
          <w:szCs w:val="22"/>
          <w:lang w:eastAsia="zh-CN"/>
        </w:rPr>
        <w:t>s</w:t>
      </w:r>
      <w:proofErr w:type="gramEnd"/>
      <w:r w:rsidR="008B4397" w:rsidRPr="00B066E0">
        <w:rPr>
          <w:szCs w:val="22"/>
          <w:lang w:eastAsia="zh-CN"/>
        </w:rPr>
        <w:t xml:space="preserve"> </w:t>
      </w:r>
      <w:r w:rsidR="00930B32">
        <w:rPr>
          <w:szCs w:val="22"/>
          <w:lang w:eastAsia="zh-CN"/>
        </w:rPr>
        <w:t xml:space="preserve">about </w:t>
      </w:r>
      <w:r w:rsidR="00D66BB5">
        <w:rPr>
          <w:szCs w:val="22"/>
          <w:lang w:eastAsia="zh-CN"/>
        </w:rPr>
        <w:t>s</w:t>
      </w:r>
      <w:r w:rsidR="00D66BB5" w:rsidRPr="00D66BB5">
        <w:rPr>
          <w:szCs w:val="22"/>
          <w:lang w:eastAsia="zh-CN"/>
        </w:rPr>
        <w:t xml:space="preserve">imulation needs and assumptions for further </w:t>
      </w:r>
      <w:proofErr w:type="spellStart"/>
      <w:r w:rsidR="00D66BB5" w:rsidRPr="00D66BB5">
        <w:rPr>
          <w:szCs w:val="22"/>
          <w:lang w:eastAsia="zh-CN"/>
        </w:rPr>
        <w:t>RedCap</w:t>
      </w:r>
      <w:proofErr w:type="spellEnd"/>
      <w:r w:rsidR="00D66BB5" w:rsidRPr="00D66BB5">
        <w:rPr>
          <w:szCs w:val="22"/>
          <w:lang w:eastAsia="zh-CN"/>
        </w:rPr>
        <w:t xml:space="preserve"> UE complexity reduction</w:t>
      </w:r>
      <w:r w:rsidR="00930B32">
        <w:rPr>
          <w:szCs w:val="22"/>
          <w:lang w:eastAsia="zh-CN"/>
        </w:rPr>
        <w:t xml:space="preserve"> </w:t>
      </w:r>
      <w:r w:rsidR="008B4397" w:rsidRPr="00B066E0">
        <w:rPr>
          <w:szCs w:val="22"/>
          <w:lang w:eastAsia="zh-CN"/>
        </w:rPr>
        <w:t>w</w:t>
      </w:r>
      <w:r w:rsidR="008B4397">
        <w:rPr>
          <w:szCs w:val="22"/>
          <w:lang w:eastAsia="zh-CN"/>
        </w:rPr>
        <w:t>as</w:t>
      </w:r>
      <w:r w:rsidR="008B4397" w:rsidRPr="00B066E0">
        <w:rPr>
          <w:szCs w:val="22"/>
          <w:lang w:eastAsia="zh-CN"/>
        </w:rPr>
        <w:t xml:space="preserve"> made during RAN1 #10</w:t>
      </w:r>
      <w:r w:rsidR="009E3D82">
        <w:rPr>
          <w:szCs w:val="22"/>
          <w:lang w:eastAsia="zh-CN"/>
        </w:rPr>
        <w:t>9</w:t>
      </w:r>
      <w:r w:rsidR="008B4397" w:rsidRPr="00B066E0">
        <w:rPr>
          <w:szCs w:val="22"/>
          <w:lang w:eastAsia="zh-CN"/>
        </w:rPr>
        <w:t xml:space="preserve">-e </w:t>
      </w:r>
      <w:r w:rsidR="00BD56E9">
        <w:rPr>
          <w:szCs w:val="22"/>
          <w:lang w:eastAsia="zh-CN"/>
        </w:rPr>
        <w:t xml:space="preserve">[1]. </w:t>
      </w:r>
    </w:p>
    <w:p w14:paraId="35AECE74" w14:textId="4A26A961" w:rsidR="00E96232" w:rsidRDefault="0061278A" w:rsidP="00E30362">
      <w:pPr>
        <w:jc w:val="both"/>
        <w:rPr>
          <w:lang w:val="en-US"/>
        </w:rPr>
      </w:pPr>
      <w:r>
        <w:rPr>
          <w:noProof/>
          <w:sz w:val="24"/>
          <w:szCs w:val="24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22FA14" wp14:editId="440092E0">
                <wp:simplePos x="0" y="0"/>
                <wp:positionH relativeFrom="margin">
                  <wp:align>right</wp:align>
                </wp:positionH>
                <wp:positionV relativeFrom="page">
                  <wp:posOffset>956945</wp:posOffset>
                </wp:positionV>
                <wp:extent cx="6099810" cy="4728845"/>
                <wp:effectExtent l="0" t="0" r="15240" b="1460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472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1204F" w14:textId="77777777" w:rsidR="002E4AEB" w:rsidRDefault="002E4AEB" w:rsidP="002E4AEB">
                            <w:pPr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</w:pPr>
                            <w:bookmarkStart w:id="12" w:name="OLE_LINK93"/>
                            <w:bookmarkStart w:id="13" w:name="OLE_LINK87"/>
                            <w:r>
                              <w:rPr>
                                <w:highlight w:val="green"/>
                                <w:shd w:val="clear" w:color="auto" w:fill="FFFF00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43D167EA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SIB1 coverage evaluation of “Rel-18 RedCap UE with RF+BB BW reduction to 5MHz for all DL/UL channels”, followings are assumed</w:t>
                            </w:r>
                          </w:p>
                          <w:p w14:paraId="538C6787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Opt1: SIB1 BW is larger than 5MHz, e.g., 48PRB </w:t>
                            </w:r>
                          </w:p>
                          <w:p w14:paraId="4C6C98FC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The UE can receive a part of SIB1 PDSCH at a time. Detail assumption of reception scheme (e.g., puncturing the bits transmitted outside UE BW) is reported by each company.</w:t>
                            </w:r>
                          </w:p>
                          <w:p w14:paraId="7D35C772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Opt2: SIB1 BW is within 5MHz</w:t>
                            </w:r>
                          </w:p>
                          <w:p w14:paraId="133160B2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A TBS of 1256 bits(other size is not precluded)</w:t>
                            </w:r>
                          </w:p>
                          <w:p w14:paraId="68573EF0" w14:textId="77777777" w:rsidR="002E4AEB" w:rsidRDefault="002E4AEB" w:rsidP="002E4AEB">
                            <w:pPr>
                              <w:pStyle w:val="ListParagraph"/>
                              <w:ind w:left="144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Note: whether interleaving mapping is assumed depends on companies’ report</w:t>
                            </w:r>
                          </w:p>
                          <w:p w14:paraId="761678D1" w14:textId="77777777" w:rsidR="002E4AEB" w:rsidRDefault="002E4AEB" w:rsidP="002E4AEB">
                            <w:pPr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</w:pPr>
                            <w:bookmarkStart w:id="14" w:name="OLE_LINK99"/>
                            <w:bookmarkEnd w:id="12"/>
                            <w:r>
                              <w:rPr>
                                <w:highlight w:val="green"/>
                                <w:shd w:val="clear" w:color="auto" w:fill="FFFF00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5725DEE3" w14:textId="77777777" w:rsidR="002E4AEB" w:rsidRDefault="002E4AEB" w:rsidP="002E4AE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PDCCH CSS coverage evaluation of “Rel-18 RedCap UE with RF+BB BW reduction to 5MHz for all DL/UL channels”, following revision are assumed</w:t>
                            </w:r>
                          </w:p>
                          <w:p w14:paraId="62E49922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Opt1: CORESET BW is larger than 5MHz</w:t>
                            </w:r>
                          </w:p>
                          <w:p w14:paraId="76D3920D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The UE can receive a part of PDCCH at a time. Detail assumption of reception scheme (e.g., puncturing the bits transmitted outside UE BW) is reported by each company.</w:t>
                            </w:r>
                          </w:p>
                          <w:p w14:paraId="2D9701B9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15/30kHz SCS, CORESET size is 2 symbols and 48 PRBs, AL is 16.</w:t>
                            </w:r>
                          </w:p>
                          <w:p w14:paraId="1529D992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30kHz SCS, CORESET size is 2 symbols and 24 PRBs, AL is 8.  Other configurations are also not precluded</w:t>
                            </w:r>
                          </w:p>
                          <w:p w14:paraId="018C74D5" w14:textId="77777777" w:rsidR="002E4AEB" w:rsidRDefault="002E4AEB" w:rsidP="002E4AEB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Opt2: CORESET BW is within 5MHz</w:t>
                            </w:r>
                          </w:p>
                          <w:p w14:paraId="046ACB1A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15kHz SCS, CORESET size is 3 symbols and 24 PRBs, AL is 8.</w:t>
                            </w:r>
                          </w:p>
                          <w:p w14:paraId="0FFE4F02" w14:textId="77777777" w:rsidR="002E4AEB" w:rsidRDefault="002E4AEB" w:rsidP="002E4AEB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For 30kHz SCS,</w:t>
                            </w:r>
                          </w:p>
                          <w:p w14:paraId="2A29C54B" w14:textId="77777777" w:rsidR="002E4AEB" w:rsidRDefault="002E4AEB" w:rsidP="002E4AEB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Opt2-1: CORESET size is 3 symbols and 6 PRBs, AL is 2.  Other configurations are also not precluded</w:t>
                            </w:r>
                          </w:p>
                          <w:p w14:paraId="1F82A658" w14:textId="77777777" w:rsidR="002E4AEB" w:rsidRDefault="002E4AEB" w:rsidP="002E4AEB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ascii="Microsoft YaHei UI" w:hAnsi="Microsoft YaHei UI" w:cs="SimSu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Opt2-2: CORESET size is 3 symbols and 12 PRBs, AL is 4</w:t>
                            </w:r>
                            <w:bookmarkEnd w:id="13"/>
                          </w:p>
                          <w:bookmarkEnd w:id="14"/>
                          <w:p w14:paraId="2D91CB38" w14:textId="77777777" w:rsidR="002E4AEB" w:rsidRDefault="002E4AEB" w:rsidP="002E4AEB">
                            <w:pPr>
                              <w:rPr>
                                <w:rFonts w:eastAsia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2FA14" id="Text Box 5" o:spid="_x0000_s1027" type="#_x0000_t202" style="position:absolute;left:0;text-align:left;margin-left:429.1pt;margin-top:75.35pt;width:480.3pt;height:372.3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">
                <v:textbox>
                  <w:txbxContent>
                    <w:p w14:paraId="7AD1204F" w14:textId="77777777" w:rsidR="002E4AEB" w:rsidRDefault="002E4AEB" w:rsidP="002E4AEB">
                      <w:pPr>
                        <w:rPr>
                          <w:rFonts w:ascii="Microsoft YaHei UI" w:hAnsi="Microsoft YaHei UI" w:cs="SimSun"/>
                          <w:sz w:val="21"/>
                          <w:szCs w:val="21"/>
                          <w:highlight w:val="green"/>
                          <w:lang w:val="en-US" w:eastAsia="zh-CN"/>
                        </w:rPr>
                      </w:pPr>
                      <w:bookmarkStart w:id="15" w:name="OLE_LINK93"/>
                      <w:bookmarkStart w:id="16" w:name="OLE_LINK87"/>
                      <w:r>
                        <w:rPr>
                          <w:highlight w:val="green"/>
                          <w:shd w:val="clear" w:color="auto" w:fill="FFFF00"/>
                          <w:lang w:val="en-US" w:eastAsia="zh-CN"/>
                        </w:rPr>
                        <w:t>Agreement</w:t>
                      </w:r>
                    </w:p>
                    <w:p w14:paraId="43D167EA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For SIB1 coverage evaluation of “Rel-18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RedCap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UE with RF+BB BW reduction to 5MHz for all DL/UL channels”, followings are assumed</w:t>
                      </w:r>
                    </w:p>
                    <w:p w14:paraId="538C6787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Opt1: SIB1 BW is larger than 5MHz, e.g., 48PRB </w:t>
                      </w:r>
                    </w:p>
                    <w:p w14:paraId="4C6C98FC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The UE can receive a part of SIB1 PDSCH at a time. Detail assumption of reception scheme (e.g., puncturing the bits transmitted outside UE BW) is reported by each company.</w:t>
                      </w:r>
                    </w:p>
                    <w:p w14:paraId="7D35C772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Opt2: SIB1 BW is within 5MHz</w:t>
                      </w:r>
                    </w:p>
                    <w:p w14:paraId="133160B2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sz w:val="20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A TBS of 1256 </w:t>
                      </w:r>
                      <w:proofErr w:type="gramStart"/>
                      <w:r>
                        <w:rPr>
                          <w:lang w:val="en-US" w:eastAsia="zh-CN"/>
                        </w:rPr>
                        <w:t>bits(</w:t>
                      </w:r>
                      <w:proofErr w:type="gramEnd"/>
                      <w:r>
                        <w:rPr>
                          <w:lang w:val="en-US" w:eastAsia="zh-CN"/>
                        </w:rPr>
                        <w:t>other size is not precluded)</w:t>
                      </w:r>
                    </w:p>
                    <w:p w14:paraId="68573EF0" w14:textId="77777777" w:rsidR="002E4AEB" w:rsidRDefault="002E4AEB" w:rsidP="002E4AEB">
                      <w:pPr>
                        <w:pStyle w:val="ListParagraph"/>
                        <w:ind w:left="144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Note: whether interleaving mapping is assumed depends on companies’ report</w:t>
                      </w:r>
                    </w:p>
                    <w:p w14:paraId="761678D1" w14:textId="77777777" w:rsidR="002E4AEB" w:rsidRDefault="002E4AEB" w:rsidP="002E4AEB">
                      <w:pPr>
                        <w:rPr>
                          <w:rFonts w:ascii="Microsoft YaHei UI" w:hAnsi="Microsoft YaHei UI" w:cs="SimSun"/>
                          <w:sz w:val="21"/>
                          <w:szCs w:val="21"/>
                          <w:highlight w:val="green"/>
                          <w:lang w:val="en-US" w:eastAsia="zh-CN"/>
                        </w:rPr>
                      </w:pPr>
                      <w:bookmarkStart w:id="17" w:name="OLE_LINK99"/>
                      <w:bookmarkEnd w:id="15"/>
                      <w:r>
                        <w:rPr>
                          <w:highlight w:val="green"/>
                          <w:shd w:val="clear" w:color="auto" w:fill="FFFF00"/>
                          <w:lang w:val="en-US" w:eastAsia="zh-CN"/>
                        </w:rPr>
                        <w:t>Agreement</w:t>
                      </w:r>
                    </w:p>
                    <w:p w14:paraId="5725DEE3" w14:textId="77777777" w:rsidR="002E4AEB" w:rsidRDefault="002E4AEB" w:rsidP="002E4AE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For PDCCH CSS coverage evaluation of “Rel-18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RedCap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UE with RF+BB BW reduction to 5MHz for all DL/UL channels”, following revision are assumed</w:t>
                      </w:r>
                    </w:p>
                    <w:p w14:paraId="62E49922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Opt1: CORESET BW is larger than 5MHz</w:t>
                      </w:r>
                    </w:p>
                    <w:p w14:paraId="76D3920D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The UE can receive a part of PDCCH at a time. Detail assumption of reception scheme (e.g., puncturing the bits transmitted outside UE BW) is reported by each company.</w:t>
                      </w:r>
                    </w:p>
                    <w:p w14:paraId="2D9701B9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sz w:val="20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For 15/30kHz SCS, CORESET size is 2 symbols and 48 PRBs, AL is 16.</w:t>
                      </w:r>
                    </w:p>
                    <w:p w14:paraId="1529D992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For 30kHz SCS, CORESET size is 2 symbols and 24 PRBs, AL is 8.  Other configurations are also not precluded</w:t>
                      </w:r>
                    </w:p>
                    <w:p w14:paraId="018C74D5" w14:textId="77777777" w:rsidR="002E4AEB" w:rsidRDefault="002E4AEB" w:rsidP="002E4AEB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Opt2: CORESET BW is within 5MHz</w:t>
                      </w:r>
                    </w:p>
                    <w:p w14:paraId="046ACB1A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For 15kHz SCS, CORESET size is 3 symbols and 24 PRBs, AL is 8.</w:t>
                      </w:r>
                    </w:p>
                    <w:p w14:paraId="0FFE4F02" w14:textId="77777777" w:rsidR="002E4AEB" w:rsidRDefault="002E4AEB" w:rsidP="002E4AEB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For 30kHz SCS,</w:t>
                      </w:r>
                    </w:p>
                    <w:p w14:paraId="2A29C54B" w14:textId="77777777" w:rsidR="002E4AEB" w:rsidRDefault="002E4AEB" w:rsidP="002E4AEB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Opt2-1: CORESET size is 3 symbols and 6 PRBs, AL is 2.  Other configurations are also not precluded</w:t>
                      </w:r>
                    </w:p>
                    <w:p w14:paraId="1F82A658" w14:textId="77777777" w:rsidR="002E4AEB" w:rsidRDefault="002E4AEB" w:rsidP="002E4AEB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ascii="Microsoft YaHei UI" w:hAnsi="Microsoft YaHei UI" w:cs="SimSu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Opt2-2: CORESET size is 3 symbols and 12 PRBs, AL is 4</w:t>
                      </w:r>
                      <w:bookmarkEnd w:id="16"/>
                    </w:p>
                    <w:bookmarkEnd w:id="17"/>
                    <w:p w14:paraId="2D91CB38" w14:textId="77777777" w:rsidR="002E4AEB" w:rsidRDefault="002E4AEB" w:rsidP="002E4AEB">
                      <w:pPr>
                        <w:rPr>
                          <w:rFonts w:eastAsia="Times New Roman"/>
                          <w:lang w:val="en-US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4B730A">
        <w:rPr>
          <w:lang w:val="en-US"/>
        </w:rPr>
        <w:t xml:space="preserve">In this contribution, we </w:t>
      </w:r>
      <w:r w:rsidR="006B7786">
        <w:rPr>
          <w:lang w:val="en-US"/>
        </w:rPr>
        <w:t xml:space="preserve">provide </w:t>
      </w:r>
      <w:r w:rsidR="00251DED">
        <w:rPr>
          <w:lang w:val="en-US"/>
        </w:rPr>
        <w:t xml:space="preserve">and discuss </w:t>
      </w:r>
      <w:r w:rsidR="00037F39">
        <w:rPr>
          <w:lang w:val="en-US"/>
        </w:rPr>
        <w:t xml:space="preserve">simulation </w:t>
      </w:r>
      <w:r w:rsidR="002E4AEB">
        <w:rPr>
          <w:lang w:val="en-US"/>
        </w:rPr>
        <w:t xml:space="preserve">and link budget evaluations for further </w:t>
      </w:r>
      <w:proofErr w:type="spellStart"/>
      <w:r w:rsidR="002E4AEB">
        <w:rPr>
          <w:lang w:val="en-US"/>
        </w:rPr>
        <w:t>RedCap</w:t>
      </w:r>
      <w:proofErr w:type="spellEnd"/>
      <w:r w:rsidR="002E4AEB">
        <w:rPr>
          <w:lang w:val="en-US"/>
        </w:rPr>
        <w:t xml:space="preserve"> UE </w:t>
      </w:r>
      <w:r w:rsidR="002E4AEB">
        <w:rPr>
          <w:rFonts w:hint="eastAsia"/>
          <w:lang w:val="en-US" w:eastAsia="zh-CN"/>
        </w:rPr>
        <w:t>com</w:t>
      </w:r>
      <w:r w:rsidR="002E4AEB">
        <w:rPr>
          <w:lang w:val="en-US"/>
        </w:rPr>
        <w:t>plexity reduction.</w:t>
      </w:r>
      <w:r w:rsidR="001948D2">
        <w:rPr>
          <w:lang w:val="en-US"/>
        </w:rPr>
        <w:t xml:space="preserve"> </w:t>
      </w:r>
    </w:p>
    <w:p w14:paraId="67249CB1" w14:textId="22FE3983" w:rsidR="00C404BA" w:rsidRPr="00C404BA" w:rsidRDefault="0061278A" w:rsidP="00644289">
      <w:pPr>
        <w:pStyle w:val="Heading1"/>
        <w:numPr>
          <w:ilvl w:val="0"/>
          <w:numId w:val="1"/>
        </w:numPr>
        <w:spacing w:before="0"/>
      </w:pPr>
      <w:bookmarkStart w:id="15" w:name="OLE_LINK76"/>
      <w:r>
        <w:t xml:space="preserve">Link level </w:t>
      </w:r>
      <w:r w:rsidR="000F5183">
        <w:t xml:space="preserve">simulation and link budget </w:t>
      </w:r>
      <w:r>
        <w:t>evaluations</w:t>
      </w:r>
    </w:p>
    <w:bookmarkEnd w:id="15"/>
    <w:p w14:paraId="240E7994" w14:textId="2BDC395A" w:rsidR="001948D2" w:rsidRPr="001948D2" w:rsidRDefault="00323500" w:rsidP="001948D2">
      <w:pPr>
        <w:pStyle w:val="Heading2"/>
        <w:numPr>
          <w:ilvl w:val="1"/>
          <w:numId w:val="1"/>
        </w:numPr>
        <w:spacing w:before="0"/>
        <w:rPr>
          <w:lang w:eastAsia="zh-CN"/>
        </w:rPr>
      </w:pPr>
      <w:r>
        <w:rPr>
          <w:bCs/>
          <w:noProof/>
          <w:szCs w:val="22"/>
        </w:rPr>
        <w:t>Evaluated</w:t>
      </w:r>
      <w:r>
        <w:rPr>
          <w:lang w:eastAsia="zh-CN"/>
        </w:rPr>
        <w:t xml:space="preserve"> channels</w:t>
      </w:r>
    </w:p>
    <w:p w14:paraId="2DEDF39B" w14:textId="451B26CA" w:rsidR="00323500" w:rsidRPr="005203E1" w:rsidRDefault="00251DED" w:rsidP="000F132E">
      <w:pPr>
        <w:jc w:val="both"/>
        <w:rPr>
          <w:lang w:eastAsia="zh-CN"/>
        </w:rPr>
      </w:pPr>
      <w:bookmarkStart w:id="16" w:name="OLE_LINK13"/>
      <w:bookmarkStart w:id="17" w:name="_Toc53783607"/>
      <w:r>
        <w:rPr>
          <w:lang w:eastAsia="zh-CN"/>
        </w:rPr>
        <w:t>W</w:t>
      </w:r>
      <w:r w:rsidR="00323500">
        <w:rPr>
          <w:lang w:eastAsia="zh-CN"/>
        </w:rPr>
        <w:t xml:space="preserve">e have chosen following channels for </w:t>
      </w:r>
      <w:r w:rsidR="00323500" w:rsidRPr="00323500">
        <w:rPr>
          <w:lang w:eastAsia="zh-CN"/>
        </w:rPr>
        <w:t xml:space="preserve">“Rel-18 </w:t>
      </w:r>
      <w:proofErr w:type="spellStart"/>
      <w:r w:rsidR="00323500" w:rsidRPr="00323500">
        <w:rPr>
          <w:lang w:eastAsia="zh-CN"/>
        </w:rPr>
        <w:t>RedCap</w:t>
      </w:r>
      <w:proofErr w:type="spellEnd"/>
      <w:r w:rsidR="00323500" w:rsidRPr="00323500">
        <w:rPr>
          <w:lang w:eastAsia="zh-CN"/>
        </w:rPr>
        <w:t xml:space="preserve"> UE with RF+BB BW reduction to 5MHz for all DL/UL channels”</w:t>
      </w:r>
      <w:r w:rsidR="005203E1">
        <w:rPr>
          <w:lang w:eastAsia="zh-CN"/>
        </w:rPr>
        <w:t xml:space="preserve"> </w:t>
      </w:r>
      <w:r w:rsidR="000F5183">
        <w:rPr>
          <w:lang w:eastAsia="zh-CN"/>
        </w:rPr>
        <w:t>[</w:t>
      </w:r>
      <w:r w:rsidR="000F132E">
        <w:rPr>
          <w:lang w:eastAsia="zh-CN"/>
        </w:rPr>
        <w:t>2</w:t>
      </w:r>
      <w:r w:rsidR="000F5183">
        <w:rPr>
          <w:lang w:eastAsia="zh-CN"/>
        </w:rPr>
        <w:t>].</w:t>
      </w:r>
      <w:r w:rsidR="000F5183" w:rsidRPr="000F5183">
        <w:rPr>
          <w:sz w:val="24"/>
          <w:szCs w:val="24"/>
          <w:lang w:val="en-US" w:eastAsia="zh-CN"/>
        </w:rPr>
        <w:t xml:space="preserve"> </w:t>
      </w:r>
    </w:p>
    <w:p w14:paraId="604A0B5C" w14:textId="33218EC9" w:rsidR="00323500" w:rsidRDefault="00323500" w:rsidP="0032350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Yu Mincho"/>
          <w:lang w:val="en-US"/>
        </w:rPr>
        <w:t>SIB1</w:t>
      </w:r>
    </w:p>
    <w:p w14:paraId="13A2BE5D" w14:textId="4308BF0A" w:rsidR="00323500" w:rsidRPr="005203E1" w:rsidRDefault="00323500" w:rsidP="0032350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Yu Mincho"/>
          <w:lang w:val="en-US"/>
        </w:rPr>
        <w:t xml:space="preserve">PDCCH </w:t>
      </w:r>
      <w:r w:rsidR="00B61ED3">
        <w:rPr>
          <w:rFonts w:eastAsia="Yu Mincho"/>
          <w:lang w:val="en-US"/>
        </w:rPr>
        <w:t>CSS</w:t>
      </w:r>
    </w:p>
    <w:p w14:paraId="224A2D2E" w14:textId="665AFC22" w:rsidR="005203E1" w:rsidRPr="005203E1" w:rsidRDefault="005203E1" w:rsidP="000F132E">
      <w:pPr>
        <w:overflowPunct w:val="0"/>
        <w:autoSpaceDE w:val="0"/>
        <w:autoSpaceDN w:val="0"/>
        <w:adjustRightInd w:val="0"/>
        <w:jc w:val="both"/>
        <w:rPr>
          <w:lang w:val="en-US"/>
        </w:rPr>
      </w:pPr>
      <w:r>
        <w:rPr>
          <w:lang w:eastAsia="zh-CN"/>
        </w:rPr>
        <w:t>Coverage evaluation is based on link budget evaluations</w:t>
      </w:r>
      <w:r w:rsidR="000F132E">
        <w:rPr>
          <w:lang w:eastAsia="zh-CN"/>
        </w:rPr>
        <w:t>, and link budget evaluations should come from e</w:t>
      </w:r>
      <w:r w:rsidR="000F132E" w:rsidRPr="000F132E">
        <w:rPr>
          <w:lang w:eastAsia="zh-CN"/>
        </w:rPr>
        <w:t>valuation methodology and assumption in Clause 6.3 in TR 38.875</w:t>
      </w:r>
      <w:r w:rsidR="000F132E">
        <w:rPr>
          <w:lang w:eastAsia="zh-CN"/>
        </w:rPr>
        <w:t xml:space="preserve"> [3]</w:t>
      </w:r>
      <w:r w:rsidR="000F132E" w:rsidRPr="000F132E">
        <w:rPr>
          <w:lang w:eastAsia="zh-CN"/>
        </w:rPr>
        <w:t xml:space="preserve"> </w:t>
      </w:r>
      <w:r w:rsidR="000F132E">
        <w:rPr>
          <w:lang w:eastAsia="zh-CN"/>
        </w:rPr>
        <w:t xml:space="preserve">and link level simulation results. It is shown that link level assumption and simulation results corresponding with both of SIB1 and PDCCH </w:t>
      </w:r>
      <w:r w:rsidR="00D72569">
        <w:rPr>
          <w:lang w:eastAsia="zh-CN"/>
        </w:rPr>
        <w:t>C</w:t>
      </w:r>
      <w:r w:rsidR="000F132E">
        <w:rPr>
          <w:lang w:eastAsia="zh-CN"/>
        </w:rPr>
        <w:t xml:space="preserve">SS in Section 2.2 and 2.3. </w:t>
      </w:r>
    </w:p>
    <w:p w14:paraId="286848CA" w14:textId="1714D4C7" w:rsidR="00D41AC5" w:rsidRDefault="00F85235" w:rsidP="00D41AC5">
      <w:pPr>
        <w:pStyle w:val="Heading2"/>
        <w:numPr>
          <w:ilvl w:val="1"/>
          <w:numId w:val="1"/>
        </w:numPr>
        <w:spacing w:before="0"/>
        <w:rPr>
          <w:noProof/>
        </w:rPr>
      </w:pPr>
      <w:bookmarkStart w:id="18" w:name="OLE_LINK102"/>
      <w:bookmarkStart w:id="19" w:name="OLE_LINK94"/>
      <w:bookmarkEnd w:id="16"/>
      <w:bookmarkEnd w:id="17"/>
      <w:r>
        <w:rPr>
          <w:noProof/>
        </w:rPr>
        <w:t>Evaluation</w:t>
      </w:r>
      <w:r w:rsidR="000F5183">
        <w:rPr>
          <w:noProof/>
        </w:rPr>
        <w:t xml:space="preserve"> assumption and </w:t>
      </w:r>
      <w:r w:rsidR="00323500">
        <w:rPr>
          <w:noProof/>
        </w:rPr>
        <w:t xml:space="preserve">results </w:t>
      </w:r>
      <w:bookmarkEnd w:id="18"/>
      <w:r w:rsidR="00323500">
        <w:rPr>
          <w:noProof/>
        </w:rPr>
        <w:t>for SIB1</w:t>
      </w:r>
    </w:p>
    <w:p w14:paraId="75F6D3B3" w14:textId="77777777" w:rsidR="004A0392" w:rsidRDefault="004A0392" w:rsidP="004A0392">
      <w:pPr>
        <w:pStyle w:val="Heading3"/>
        <w:numPr>
          <w:ilvl w:val="1"/>
          <w:numId w:val="7"/>
        </w:numPr>
        <w:spacing w:before="0"/>
      </w:pPr>
      <w:r>
        <w:t>Link level assumptions for SIB1</w:t>
      </w:r>
    </w:p>
    <w:p w14:paraId="19247656" w14:textId="77777777" w:rsidR="004A0392" w:rsidRDefault="004A0392" w:rsidP="00FF6926">
      <w:pPr>
        <w:pStyle w:val="ListParagraph"/>
        <w:ind w:left="450"/>
        <w:jc w:val="both"/>
      </w:pPr>
      <w:r w:rsidRPr="009A58B7">
        <w:rPr>
          <w:rFonts w:hint="eastAsia"/>
        </w:rPr>
        <w:t>The</w:t>
      </w:r>
      <w:r w:rsidRPr="009A58B7">
        <w:t xml:space="preserve"> following table is the assumption for SIB1 link level simulation. The parameter values are     descripted in</w:t>
      </w:r>
      <w:r>
        <w:t xml:space="preserve"> </w:t>
      </w:r>
      <w:r w:rsidRPr="009A58B7">
        <w:t xml:space="preserve">[1][3][4]. FR1 is only considered in our evaluation. </w:t>
      </w:r>
    </w:p>
    <w:p w14:paraId="26DC81E8" w14:textId="77777777" w:rsidR="004A0392" w:rsidRDefault="004A0392" w:rsidP="004A0392">
      <w:pPr>
        <w:pStyle w:val="ListParagraph"/>
      </w:pPr>
    </w:p>
    <w:p w14:paraId="747071C0" w14:textId="79007335" w:rsidR="004A0392" w:rsidRDefault="004A0392" w:rsidP="004A0392">
      <w:pPr>
        <w:pStyle w:val="ListParagraph"/>
        <w:numPr>
          <w:ilvl w:val="0"/>
          <w:numId w:val="24"/>
        </w:numPr>
        <w:ind w:left="450"/>
      </w:pPr>
      <w:r>
        <w:t>Rural scenario:</w:t>
      </w:r>
    </w:p>
    <w:p w14:paraId="2150A13B" w14:textId="03F512AE" w:rsidR="006E0910" w:rsidRDefault="006E0910" w:rsidP="006E0910">
      <w:pPr>
        <w:pStyle w:val="ListParagraph"/>
        <w:ind w:left="450"/>
        <w:jc w:val="center"/>
      </w:pPr>
      <w:r>
        <w:lastRenderedPageBreak/>
        <w:t>Table 1. Link level simulation assumptions for SIB1 in rural scenario</w:t>
      </w:r>
    </w:p>
    <w:tbl>
      <w:tblPr>
        <w:tblW w:w="9619" w:type="dxa"/>
        <w:tblLook w:val="04A0" w:firstRow="1" w:lastRow="0" w:firstColumn="1" w:lastColumn="0" w:noHBand="0" w:noVBand="1"/>
      </w:tblPr>
      <w:tblGrid>
        <w:gridCol w:w="1789"/>
        <w:gridCol w:w="1981"/>
        <w:gridCol w:w="2069"/>
        <w:gridCol w:w="1890"/>
        <w:gridCol w:w="1890"/>
      </w:tblGrid>
      <w:tr w:rsidR="004A0392" w:rsidRPr="0047036A" w14:paraId="1855BA9C" w14:textId="77777777" w:rsidTr="00780721">
        <w:trPr>
          <w:trHeight w:val="578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18C8D61A" w14:textId="77777777" w:rsidR="004A0392" w:rsidRPr="0047036A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 w:rsidRPr="0047036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Parameters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6BCA66F4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Rel-15 Ref UE</w:t>
            </w:r>
          </w:p>
          <w:p w14:paraId="4EDC91BB" w14:textId="77777777" w:rsidR="004A0392" w:rsidRPr="0047036A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(SIB1 &gt; 5 MHz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7ECF8CC5" w14:textId="77777777" w:rsidR="004A0392" w:rsidRPr="0047036A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Rel-17 </w:t>
            </w:r>
            <w:proofErr w:type="spellStart"/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RedCap</w:t>
            </w:r>
            <w:proofErr w:type="spellEnd"/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UE (SIB1 &gt; 5 MHz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7B585999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5 MHz </w:t>
            </w:r>
            <w:proofErr w:type="spellStart"/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RedCap</w:t>
            </w:r>
            <w:proofErr w:type="spellEnd"/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UE</w:t>
            </w:r>
          </w:p>
          <w:p w14:paraId="0772427D" w14:textId="77777777" w:rsidR="004A0392" w:rsidRPr="0047036A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 w:rsidRPr="00765959"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  <w:t>(SIB1 &gt; 5 MHz</w:t>
            </w:r>
            <w:r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  <w:t>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</w:tcPr>
          <w:p w14:paraId="456D6B49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5 MHz </w:t>
            </w:r>
            <w:proofErr w:type="spellStart"/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RedCap</w:t>
            </w:r>
            <w:proofErr w:type="spellEnd"/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UE</w:t>
            </w:r>
          </w:p>
          <w:p w14:paraId="11B99A00" w14:textId="77777777" w:rsidR="004A0392" w:rsidRPr="00765959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(</w:t>
            </w:r>
            <w:r w:rsidRPr="0076595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SIB1 &lt; 5 MHz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)</w:t>
            </w:r>
          </w:p>
        </w:tc>
      </w:tr>
      <w:tr w:rsidR="004A0392" w:rsidRPr="0047036A" w14:paraId="4470B05E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A686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30D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202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BB8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C33261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</w:tr>
      <w:tr w:rsidR="004A0392" w:rsidRPr="0047036A" w14:paraId="0CCF1DC4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AED2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9A7D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0047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F673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8083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</w:tr>
      <w:tr w:rsidR="004A0392" w:rsidRPr="0047036A" w14:paraId="0CA05B08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932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UE velocity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82A0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216F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78A5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134DE6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</w:tr>
      <w:tr w:rsidR="004A0392" w:rsidRPr="0047036A" w14:paraId="4ACA414E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0F9B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# </w:t>
            </w:r>
            <w:proofErr w:type="spellStart"/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gNB</w:t>
            </w:r>
            <w:proofErr w:type="spellEnd"/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Tx chains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3AC6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08E7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6C247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57DD1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4A0392" w:rsidRPr="0047036A" w14:paraId="7AE55CEA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27C6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 UE Rx chains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AB9F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D755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AA91A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162063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4A0392" w:rsidRPr="0047036A" w14:paraId="44E565C3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A6CE0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Channel estimation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FAE8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6DF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FFB57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A2B8C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</w:tr>
      <w:tr w:rsidR="004A0392" w:rsidRPr="0047036A" w14:paraId="27282800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DC3C1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BLER target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9BC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106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84E33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1CE920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</w:tr>
      <w:tr w:rsidR="004A0392" w:rsidRPr="0047036A" w14:paraId="15CCB6D2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446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3999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88AA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FD1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A1035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</w:tr>
      <w:tr w:rsidR="004A0392" w:rsidRPr="0047036A" w14:paraId="6AADA9A5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499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Carrier Frequency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F623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0.7GHz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157FC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0.7GHz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92C07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0.7GHz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6AB4F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0.7GHz</w:t>
            </w:r>
          </w:p>
        </w:tc>
      </w:tr>
      <w:tr w:rsidR="004A0392" w:rsidRPr="0047036A" w14:paraId="1475A60C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1FC1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05CA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EBD1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9206E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FDE637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15kHz</w:t>
            </w:r>
          </w:p>
        </w:tc>
      </w:tr>
      <w:tr w:rsidR="004A0392" w:rsidRPr="0047036A" w14:paraId="1978637E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FDA9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UE bandwidth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066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20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MHz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PRBs)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7950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20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MHz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PRBs)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ABEB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 MHz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PRBs)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3455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 MHz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PRBs)</w:t>
            </w:r>
          </w:p>
        </w:tc>
      </w:tr>
      <w:tr w:rsidR="004A0392" w:rsidRPr="0047036A" w14:paraId="7C83CC27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D8B6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HARQ configuration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AA65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C5E53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B86A0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684DF7" w14:textId="7B7693D4" w:rsidR="004A0392" w:rsidRPr="0047036A" w:rsidRDefault="00602C90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</w:tr>
      <w:tr w:rsidR="004A0392" w:rsidRPr="0047036A" w14:paraId="2AFC83A8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E2A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450C7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Type1, </w:t>
            </w:r>
          </w:p>
          <w:p w14:paraId="2C4BD02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DMRS symbols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B3A4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Type1, </w:t>
            </w:r>
          </w:p>
          <w:p w14:paraId="12048E1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DMRS symbols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CF25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Type1, </w:t>
            </w:r>
          </w:p>
          <w:p w14:paraId="7879941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DMRS symbols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34630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Type1,</w:t>
            </w:r>
          </w:p>
          <w:p w14:paraId="53C7971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DMRS symbols</w:t>
            </w:r>
          </w:p>
        </w:tc>
      </w:tr>
      <w:tr w:rsidR="004A0392" w:rsidRPr="0047036A" w14:paraId="55DF4D64" w14:textId="77777777" w:rsidTr="00780721">
        <w:trPr>
          <w:trHeight w:val="389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39B40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SIB1 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PRBs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7AA37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PRBs</w:t>
            </w:r>
          </w:p>
          <w:p w14:paraId="37C9A9C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391DC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PRBs</w:t>
            </w:r>
          </w:p>
          <w:p w14:paraId="287F78D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BBABB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48 PRBs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475D9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PRBs</w:t>
            </w:r>
          </w:p>
        </w:tc>
      </w:tr>
      <w:tr w:rsidR="004A0392" w:rsidRPr="0047036A" w14:paraId="09C1F85B" w14:textId="77777777" w:rsidTr="00780721">
        <w:trPr>
          <w:trHeight w:val="33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CABE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DDEC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C8D2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0435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94851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MCS4</w:t>
            </w:r>
          </w:p>
        </w:tc>
      </w:tr>
      <w:tr w:rsidR="004A0392" w:rsidRPr="0047036A" w14:paraId="0B7FFE87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1755A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MCS Table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FE3AC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E1F91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DCE99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6BA404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</w:tr>
      <w:tr w:rsidR="004A0392" w:rsidRPr="0047036A" w14:paraId="1EBBDC80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4490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SIB1 duration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3408D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05058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701C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7B356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</w:tr>
      <w:tr w:rsidR="004A0392" w:rsidRPr="0047036A" w14:paraId="57E38281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6E38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The required SNR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703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9C3F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-4.4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AF8AC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2CBE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F45812" w14:textId="77777777" w:rsidR="004A0392" w:rsidRPr="0047036A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5.09</w:t>
            </w:r>
          </w:p>
        </w:tc>
      </w:tr>
    </w:tbl>
    <w:p w14:paraId="4E127225" w14:textId="77777777" w:rsidR="004A0392" w:rsidRDefault="004A0392" w:rsidP="004A0392">
      <w:pPr>
        <w:pStyle w:val="ListParagraph"/>
        <w:ind w:left="450"/>
      </w:pPr>
    </w:p>
    <w:p w14:paraId="2F5698A1" w14:textId="36B5C46D" w:rsidR="006E0910" w:rsidRDefault="004A0392" w:rsidP="006E0910">
      <w:pPr>
        <w:pStyle w:val="ListParagraph"/>
        <w:numPr>
          <w:ilvl w:val="0"/>
          <w:numId w:val="24"/>
        </w:numPr>
      </w:pPr>
      <w:r>
        <w:t xml:space="preserve"> Urban scenario:</w:t>
      </w:r>
    </w:p>
    <w:p w14:paraId="763D6934" w14:textId="55611E34" w:rsidR="006E0910" w:rsidRDefault="006E0910" w:rsidP="006E0910">
      <w:pPr>
        <w:jc w:val="center"/>
      </w:pPr>
      <w:r>
        <w:t>Table 2: link level assumptions for SIB1 in urban scenario</w:t>
      </w:r>
    </w:p>
    <w:tbl>
      <w:tblPr>
        <w:tblW w:w="9619" w:type="dxa"/>
        <w:tblLook w:val="04A0" w:firstRow="1" w:lastRow="0" w:firstColumn="1" w:lastColumn="0" w:noHBand="0" w:noVBand="1"/>
      </w:tblPr>
      <w:tblGrid>
        <w:gridCol w:w="1789"/>
        <w:gridCol w:w="1981"/>
        <w:gridCol w:w="2069"/>
        <w:gridCol w:w="1890"/>
        <w:gridCol w:w="1890"/>
      </w:tblGrid>
      <w:tr w:rsidR="004A0392" w14:paraId="7DB8E76F" w14:textId="77777777" w:rsidTr="00780721">
        <w:trPr>
          <w:trHeight w:val="578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2289C46D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Parameters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1A4160AB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Rel-15 Ref UE</w:t>
            </w:r>
          </w:p>
          <w:p w14:paraId="59263625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(SIB1 &gt; 5 MHz)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29F801DC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Rel-17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RedCap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UE (SIB1 &gt; 5 MHz)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2A6C1549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5 MHz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RedCap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UE</w:t>
            </w:r>
          </w:p>
          <w:p w14:paraId="0F796C7C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val="en-US" w:eastAsia="zh-CN"/>
              </w:rPr>
              <w:t>(SIB1 &gt; 5 MHz)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BC2E6"/>
            <w:hideMark/>
          </w:tcPr>
          <w:p w14:paraId="40439827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5 MHz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RedCap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UE</w:t>
            </w:r>
          </w:p>
          <w:p w14:paraId="7C30F877" w14:textId="77777777" w:rsidR="004A0392" w:rsidRDefault="004A0392" w:rsidP="0078072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(SIB1 &lt; 5 MHz)</w:t>
            </w:r>
          </w:p>
        </w:tc>
      </w:tr>
      <w:tr w:rsidR="004A0392" w14:paraId="378F49C9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3976B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4B4B7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5D050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53C0B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D4791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TDL-C</w:t>
            </w:r>
          </w:p>
        </w:tc>
      </w:tr>
      <w:tr w:rsidR="004A0392" w14:paraId="7880EF57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E8222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30B39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25E61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B6C7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C8758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300ns</w:t>
            </w:r>
          </w:p>
        </w:tc>
      </w:tr>
      <w:tr w:rsidR="004A0392" w14:paraId="29DFF0C1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ADB8A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UE velocity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4FC2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A0E6D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85686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C0DF2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km/h</w:t>
            </w:r>
          </w:p>
        </w:tc>
      </w:tr>
      <w:tr w:rsidR="004A0392" w14:paraId="53A43664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3EF10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#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Tx chains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6EF3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3BF82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6D6CA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5AC0D3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4A0392" w14:paraId="0FF3E83B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78F11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 UE Rx chains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858DD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60062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9913B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55784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4A0392" w14:paraId="064AC757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0C7E6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Channel estimation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17954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85CE3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05458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092C1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Practical</w:t>
            </w:r>
          </w:p>
        </w:tc>
      </w:tr>
      <w:tr w:rsidR="004A0392" w14:paraId="4821E5B7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E042E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BLER target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36606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DE433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8413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A6F70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 BLER</w:t>
            </w:r>
          </w:p>
        </w:tc>
      </w:tr>
      <w:tr w:rsidR="004A0392" w14:paraId="6DF0BBBA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68900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2B7F0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76474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59021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7219A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</w:tr>
      <w:tr w:rsidR="004A0392" w14:paraId="6BE4939D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EC3E8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Carrier Frequency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E8682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2.6GHz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AD9EF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2.6GHz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75BDA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2.6GHz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B6C40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2.6GHz</w:t>
            </w:r>
          </w:p>
        </w:tc>
      </w:tr>
      <w:tr w:rsidR="004A0392" w14:paraId="43E1FBF3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FD6A3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9F493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8583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CDAEC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75844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30kHz</w:t>
            </w:r>
          </w:p>
        </w:tc>
      </w:tr>
      <w:tr w:rsidR="004A0392" w14:paraId="360B2A3A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B6B8C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UE bandwidth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9C4A2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 MHz (273PRBs)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94E79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20 MHz (51 PRBs)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446B5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5 MHz (11 PRBs)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963EC" w14:textId="77777777" w:rsidR="004A0392" w:rsidRDefault="004A0392" w:rsidP="0078072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 MHz (11 PRBs)</w:t>
            </w:r>
          </w:p>
        </w:tc>
      </w:tr>
      <w:tr w:rsidR="00602C90" w14:paraId="7C6D7BA4" w14:textId="77777777" w:rsidTr="00263B75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FD693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HARQ configuration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7A7A3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6D0B6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1AE4F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A8DE86" w14:textId="782D5DAB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</w:tr>
      <w:tr w:rsidR="00602C90" w14:paraId="6236A5B9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D2EEE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E06C0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Type1, </w:t>
            </w:r>
          </w:p>
          <w:p w14:paraId="3F05C69F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DMRS symbols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1978E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Type1, </w:t>
            </w:r>
          </w:p>
          <w:p w14:paraId="613FFB99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 DMRS symbols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414B1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Type1, </w:t>
            </w:r>
          </w:p>
          <w:p w14:paraId="27BAAAA9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 DMRS symbols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31DFA6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Type1,</w:t>
            </w:r>
          </w:p>
          <w:p w14:paraId="775DBD5E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 DMRS symbols</w:t>
            </w:r>
          </w:p>
        </w:tc>
      </w:tr>
      <w:tr w:rsidR="00602C90" w14:paraId="3B1A25DC" w14:textId="77777777" w:rsidTr="00780721">
        <w:trPr>
          <w:trHeight w:val="389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09DAB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SIB1 PRBs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DA5CE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 PRBs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E8CE6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 PRBs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0552F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48 PRBs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0A8D8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 PRBs</w:t>
            </w:r>
          </w:p>
        </w:tc>
      </w:tr>
      <w:tr w:rsidR="00602C90" w14:paraId="6B11896F" w14:textId="77777777" w:rsidTr="00780721">
        <w:trPr>
          <w:trHeight w:val="33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B3605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45A80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9D91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99EF0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3402B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MCS7</w:t>
            </w:r>
          </w:p>
        </w:tc>
      </w:tr>
      <w:tr w:rsidR="00602C90" w14:paraId="699819F7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26309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MCS Table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DFF8D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18F4D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356F7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BFAF9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Table1</w:t>
            </w:r>
          </w:p>
        </w:tc>
      </w:tr>
      <w:tr w:rsidR="00602C90" w14:paraId="48A3EBBD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90E26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SIB1 duration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06D1F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70346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55313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0ADB0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 OS</w:t>
            </w:r>
          </w:p>
        </w:tc>
      </w:tr>
      <w:tr w:rsidR="00602C90" w14:paraId="5988E719" w14:textId="77777777" w:rsidTr="00780721">
        <w:trPr>
          <w:trHeight w:val="300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79158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The required SNR (dB)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FB515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-8.12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2D7D9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F64FD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230DB" w14:textId="77777777" w:rsidR="00602C90" w:rsidRDefault="00602C90" w:rsidP="00602C9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11.31</w:t>
            </w:r>
          </w:p>
        </w:tc>
      </w:tr>
    </w:tbl>
    <w:p w14:paraId="741683FE" w14:textId="77777777" w:rsidR="004A0392" w:rsidRDefault="004A0392" w:rsidP="004A0392">
      <w:pPr>
        <w:pStyle w:val="ListParagraph"/>
      </w:pPr>
    </w:p>
    <w:p w14:paraId="1ED2A647" w14:textId="77777777" w:rsidR="004A0392" w:rsidRDefault="004A0392" w:rsidP="004A0392">
      <w:pPr>
        <w:pStyle w:val="Heading3"/>
        <w:numPr>
          <w:ilvl w:val="2"/>
          <w:numId w:val="7"/>
        </w:numPr>
        <w:spacing w:before="0"/>
      </w:pPr>
      <w:r>
        <w:t>Link level simulation results for SIB1</w:t>
      </w:r>
    </w:p>
    <w:p w14:paraId="1241C724" w14:textId="77777777" w:rsidR="004A0392" w:rsidRDefault="004A0392" w:rsidP="004A0392">
      <w:pPr>
        <w:pStyle w:val="ListParagraph"/>
        <w:numPr>
          <w:ilvl w:val="0"/>
          <w:numId w:val="26"/>
        </w:numPr>
      </w:pPr>
      <w:r>
        <w:t>Rural scenario:</w:t>
      </w:r>
    </w:p>
    <w:p w14:paraId="00815F4A" w14:textId="152552E0" w:rsidR="004A0392" w:rsidRDefault="004A0392" w:rsidP="004A0392">
      <w:pPr>
        <w:pStyle w:val="ListParagraph"/>
      </w:pPr>
      <w:r>
        <w:rPr>
          <w:noProof/>
        </w:rPr>
        <w:drawing>
          <wp:inline distT="0" distB="0" distL="0" distR="0" wp14:anchorId="4E689789" wp14:editId="1D8A3844">
            <wp:extent cx="5327650" cy="3994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92002" w14:textId="5EA80F50" w:rsidR="001C2241" w:rsidRDefault="001C2241" w:rsidP="001C2241">
      <w:pPr>
        <w:pStyle w:val="ListParagraph"/>
        <w:jc w:val="center"/>
      </w:pPr>
      <w:r>
        <w:t xml:space="preserve">Figure 1. SIB1 performances in rural scenario </w:t>
      </w:r>
    </w:p>
    <w:p w14:paraId="70606506" w14:textId="77777777" w:rsidR="001C2241" w:rsidRDefault="001C2241" w:rsidP="001C2241">
      <w:pPr>
        <w:pStyle w:val="ListParagraph"/>
        <w:jc w:val="center"/>
      </w:pPr>
    </w:p>
    <w:p w14:paraId="77FF370C" w14:textId="2C990D2A" w:rsidR="00BF0748" w:rsidRDefault="004221D1" w:rsidP="00FF6926">
      <w:pPr>
        <w:pStyle w:val="ListParagraph"/>
        <w:jc w:val="both"/>
      </w:pPr>
      <w:r>
        <w:t xml:space="preserve">The blue curse is the performance of Ref. UE and used as a baseline for comparison. </w:t>
      </w:r>
      <w:r w:rsidR="00E228BB">
        <w:t xml:space="preserve">The green curve is </w:t>
      </w:r>
      <w:r w:rsidR="00330649">
        <w:t>that</w:t>
      </w:r>
      <w:r w:rsidR="00E228BB">
        <w:t xml:space="preserve"> of </w:t>
      </w:r>
      <w:proofErr w:type="spellStart"/>
      <w:r w:rsidR="00E228BB">
        <w:t>RedCap</w:t>
      </w:r>
      <w:proofErr w:type="spellEnd"/>
      <w:r w:rsidR="00E228BB">
        <w:t xml:space="preserve"> UE with RF+BB BW reduction to 5MHz.</w:t>
      </w:r>
      <w:r w:rsidR="00B62B19">
        <w:t xml:space="preserve"> </w:t>
      </w:r>
      <w:r w:rsidR="00CC44BC">
        <w:t>Compare with the</w:t>
      </w:r>
      <w:r w:rsidR="00C546A3">
        <w:t xml:space="preserve"> blue one</w:t>
      </w:r>
      <w:r w:rsidR="00CC44BC">
        <w:t>, it has more than 8dB performance degradation</w:t>
      </w:r>
      <w:r w:rsidR="00C546A3">
        <w:t xml:space="preserve"> due to the puncturing on the Rx side and single Rx antenna.</w:t>
      </w:r>
    </w:p>
    <w:p w14:paraId="069AD87B" w14:textId="7D6FA073" w:rsidR="00C40400" w:rsidRDefault="00C40400" w:rsidP="00FF6926">
      <w:pPr>
        <w:pStyle w:val="ListParagraph"/>
        <w:jc w:val="both"/>
      </w:pPr>
    </w:p>
    <w:p w14:paraId="3E6B5DB4" w14:textId="1D36E97D" w:rsidR="00C40400" w:rsidRDefault="00C40400" w:rsidP="00FF6926">
      <w:pPr>
        <w:pStyle w:val="ListParagraph"/>
        <w:jc w:val="both"/>
      </w:pPr>
      <w:r>
        <w:t>To show the performance degradation caused by puncturing only, single Rx antenna without puncturing is also simulated and shown as red curve.</w:t>
      </w:r>
      <w:r w:rsidR="001C2241">
        <w:t xml:space="preserve"> As shown in the Figure 1, it is about 5dB.</w:t>
      </w:r>
    </w:p>
    <w:p w14:paraId="197EB9D6" w14:textId="2DABF486" w:rsidR="00C40400" w:rsidRDefault="00C40400" w:rsidP="00FF6926">
      <w:pPr>
        <w:pStyle w:val="ListParagraph"/>
        <w:jc w:val="both"/>
      </w:pPr>
    </w:p>
    <w:p w14:paraId="38D091D8" w14:textId="2D3CE36B" w:rsidR="00C40400" w:rsidRDefault="00757DCB" w:rsidP="00FF6926">
      <w:pPr>
        <w:pStyle w:val="ListParagraph"/>
        <w:jc w:val="both"/>
      </w:pPr>
      <w:r>
        <w:t xml:space="preserve">To avoid </w:t>
      </w:r>
      <w:r w:rsidR="00B430E9">
        <w:t>such degradation, SIB1</w:t>
      </w:r>
      <w:r w:rsidR="005A5A62">
        <w:t xml:space="preserve"> </w:t>
      </w:r>
      <w:r w:rsidR="00B430E9">
        <w:t xml:space="preserve">can be within </w:t>
      </w:r>
      <w:r w:rsidR="001C2241">
        <w:t>5MHz,</w:t>
      </w:r>
      <w:r w:rsidR="00B430E9">
        <w:t xml:space="preserve"> and </w:t>
      </w:r>
      <w:r w:rsidR="005A5A62">
        <w:t>the performance is</w:t>
      </w:r>
      <w:r w:rsidR="001C2241">
        <w:t xml:space="preserve"> </w:t>
      </w:r>
      <w:r w:rsidR="00466EE8">
        <w:t xml:space="preserve">shown </w:t>
      </w:r>
      <w:r w:rsidR="00B430E9">
        <w:t>as the pink curve</w:t>
      </w:r>
      <w:r w:rsidR="000A5FF1">
        <w:t xml:space="preserve"> for comparison</w:t>
      </w:r>
      <w:r w:rsidR="001C2241">
        <w:t xml:space="preserve">, which is very </w:t>
      </w:r>
      <w:r w:rsidR="00302AC7">
        <w:t>close to the green one.</w:t>
      </w:r>
    </w:p>
    <w:p w14:paraId="3CB0F1C4" w14:textId="6B37B2C9" w:rsidR="000A5FF1" w:rsidRDefault="000A5FF1" w:rsidP="00BF0748">
      <w:pPr>
        <w:pStyle w:val="ListParagraph"/>
      </w:pPr>
    </w:p>
    <w:p w14:paraId="52D2A6E7" w14:textId="57142DA8" w:rsidR="000A5FF1" w:rsidRPr="00466EE8" w:rsidRDefault="000A5FF1" w:rsidP="00BF0748">
      <w:pPr>
        <w:pStyle w:val="ListParagraph"/>
        <w:rPr>
          <w:b/>
          <w:bCs/>
          <w:i/>
          <w:iCs/>
        </w:rPr>
      </w:pPr>
      <w:r w:rsidRPr="00466EE8">
        <w:rPr>
          <w:b/>
          <w:bCs/>
          <w:i/>
          <w:iCs/>
        </w:rPr>
        <w:t xml:space="preserve">Observation 1: </w:t>
      </w:r>
      <w:proofErr w:type="spellStart"/>
      <w:r w:rsidRPr="00466EE8">
        <w:rPr>
          <w:b/>
          <w:bCs/>
          <w:i/>
          <w:iCs/>
        </w:rPr>
        <w:t>RedCap</w:t>
      </w:r>
      <w:proofErr w:type="spellEnd"/>
      <w:r w:rsidRPr="00466EE8">
        <w:rPr>
          <w:b/>
          <w:bCs/>
          <w:i/>
          <w:iCs/>
        </w:rPr>
        <w:t xml:space="preserve"> UE has more than 8dB performance degradation compared with Ref. UE if SIB1 BW is larger than 5MHz due to puncturing and single antenna on the Rx side</w:t>
      </w:r>
      <w:r w:rsidR="007B5A7B">
        <w:rPr>
          <w:b/>
          <w:bCs/>
          <w:i/>
          <w:iCs/>
        </w:rPr>
        <w:t xml:space="preserve"> in Rural scenario</w:t>
      </w:r>
      <w:r w:rsidRPr="00466EE8">
        <w:rPr>
          <w:b/>
          <w:bCs/>
          <w:i/>
          <w:iCs/>
        </w:rPr>
        <w:t>.</w:t>
      </w:r>
    </w:p>
    <w:p w14:paraId="2AB858C6" w14:textId="7D326364" w:rsidR="005A5A62" w:rsidRDefault="005A5A62" w:rsidP="00BF0748">
      <w:pPr>
        <w:pStyle w:val="ListParagraph"/>
      </w:pPr>
    </w:p>
    <w:p w14:paraId="111BEDC4" w14:textId="53B5C67A" w:rsidR="005A5A62" w:rsidRPr="00C451A1" w:rsidRDefault="005A5A62" w:rsidP="00BF0748">
      <w:pPr>
        <w:pStyle w:val="ListParagraph"/>
        <w:rPr>
          <w:b/>
          <w:bCs/>
          <w:i/>
          <w:iCs/>
        </w:rPr>
      </w:pPr>
      <w:r w:rsidRPr="00C451A1">
        <w:rPr>
          <w:b/>
          <w:bCs/>
          <w:i/>
          <w:iCs/>
        </w:rPr>
        <w:t xml:space="preserve">Observation 2: </w:t>
      </w:r>
      <w:r w:rsidR="007B5A7B" w:rsidRPr="00C451A1">
        <w:rPr>
          <w:b/>
          <w:bCs/>
          <w:i/>
          <w:iCs/>
        </w:rPr>
        <w:t>The performance of SIB</w:t>
      </w:r>
      <w:r w:rsidR="00C451A1">
        <w:rPr>
          <w:b/>
          <w:bCs/>
          <w:i/>
          <w:iCs/>
        </w:rPr>
        <w:t>1</w:t>
      </w:r>
      <w:r w:rsidR="007B5A7B" w:rsidRPr="00C451A1">
        <w:rPr>
          <w:b/>
          <w:bCs/>
          <w:i/>
          <w:iCs/>
        </w:rPr>
        <w:t xml:space="preserve"> BW</w:t>
      </w:r>
      <w:r w:rsidR="00EA53C4" w:rsidRPr="00C451A1">
        <w:rPr>
          <w:b/>
          <w:bCs/>
          <w:i/>
          <w:iCs/>
        </w:rPr>
        <w:t xml:space="preserve"> within 5MHz is </w:t>
      </w:r>
      <w:r w:rsidR="00C451A1" w:rsidRPr="00C451A1">
        <w:rPr>
          <w:b/>
          <w:bCs/>
          <w:i/>
          <w:iCs/>
        </w:rPr>
        <w:t>close</w:t>
      </w:r>
      <w:r w:rsidR="009B6D16" w:rsidRPr="00C451A1">
        <w:rPr>
          <w:b/>
          <w:bCs/>
          <w:i/>
          <w:iCs/>
        </w:rPr>
        <w:t xml:space="preserve"> </w:t>
      </w:r>
      <w:r w:rsidR="00EA53C4" w:rsidRPr="00C451A1">
        <w:rPr>
          <w:b/>
          <w:bCs/>
          <w:i/>
          <w:iCs/>
        </w:rPr>
        <w:t>to that larger than 5MHz.</w:t>
      </w:r>
    </w:p>
    <w:p w14:paraId="2FC89EC0" w14:textId="77777777" w:rsidR="00C40400" w:rsidRDefault="00C40400" w:rsidP="00BF0748">
      <w:pPr>
        <w:pStyle w:val="ListParagraph"/>
      </w:pPr>
    </w:p>
    <w:p w14:paraId="7E3137A0" w14:textId="0D830FBB" w:rsidR="004A0392" w:rsidRDefault="004A0392" w:rsidP="004A0392">
      <w:pPr>
        <w:pStyle w:val="ListParagraph"/>
        <w:numPr>
          <w:ilvl w:val="0"/>
          <w:numId w:val="26"/>
        </w:numPr>
      </w:pPr>
      <w:r>
        <w:t>Urban scenario:</w:t>
      </w:r>
    </w:p>
    <w:p w14:paraId="412FF99A" w14:textId="09D08830" w:rsidR="004A0392" w:rsidRDefault="004A0392" w:rsidP="004A0392">
      <w:pPr>
        <w:pStyle w:val="ListParagraph"/>
      </w:pPr>
      <w:r>
        <w:rPr>
          <w:noProof/>
        </w:rPr>
        <w:lastRenderedPageBreak/>
        <w:drawing>
          <wp:inline distT="0" distB="0" distL="0" distR="0" wp14:anchorId="5A9D45D8" wp14:editId="5E8D51B3">
            <wp:extent cx="5327650" cy="39941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53E01" w14:textId="585B57EC" w:rsidR="006E0910" w:rsidRDefault="006E0910" w:rsidP="006E0910">
      <w:pPr>
        <w:pStyle w:val="ListParagraph"/>
        <w:jc w:val="center"/>
      </w:pPr>
      <w:r>
        <w:t>Figure 2. SIB1 performances in urban scenario</w:t>
      </w:r>
    </w:p>
    <w:p w14:paraId="1938E8F3" w14:textId="5834D704" w:rsidR="007C1D3B" w:rsidRDefault="007C1D3B" w:rsidP="00FF6926">
      <w:pPr>
        <w:pStyle w:val="ListParagraph"/>
        <w:jc w:val="both"/>
      </w:pPr>
      <w:r>
        <w:t>Like rural scenario, four simulations cases are presented here for comparison. And we can have simi</w:t>
      </w:r>
      <w:r w:rsidR="00FF6926">
        <w:t>lar observations as follows:</w:t>
      </w:r>
    </w:p>
    <w:p w14:paraId="6C345AC4" w14:textId="77777777" w:rsidR="007C1D3B" w:rsidRPr="007C1D3B" w:rsidRDefault="007C1D3B" w:rsidP="00302AC7">
      <w:pPr>
        <w:pStyle w:val="ListParagraph"/>
      </w:pPr>
    </w:p>
    <w:p w14:paraId="15C2CBBC" w14:textId="2D38023A" w:rsidR="00302AC7" w:rsidRPr="00466EE8" w:rsidRDefault="00302AC7" w:rsidP="00302AC7">
      <w:pPr>
        <w:pStyle w:val="ListParagraph"/>
        <w:rPr>
          <w:b/>
          <w:bCs/>
          <w:i/>
          <w:iCs/>
        </w:rPr>
      </w:pPr>
      <w:r w:rsidRPr="00466EE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66EE8">
        <w:rPr>
          <w:b/>
          <w:bCs/>
          <w:i/>
          <w:iCs/>
        </w:rPr>
        <w:t xml:space="preserve">: </w:t>
      </w:r>
      <w:proofErr w:type="spellStart"/>
      <w:r w:rsidRPr="00466EE8">
        <w:rPr>
          <w:b/>
          <w:bCs/>
          <w:i/>
          <w:iCs/>
        </w:rPr>
        <w:t>RedCap</w:t>
      </w:r>
      <w:proofErr w:type="spellEnd"/>
      <w:r w:rsidRPr="00466EE8">
        <w:rPr>
          <w:b/>
          <w:bCs/>
          <w:i/>
          <w:iCs/>
        </w:rPr>
        <w:t xml:space="preserve"> UE has more than </w:t>
      </w:r>
      <w:r w:rsidR="007C1D3B">
        <w:rPr>
          <w:b/>
          <w:bCs/>
          <w:i/>
          <w:iCs/>
        </w:rPr>
        <w:t>19</w:t>
      </w:r>
      <w:r w:rsidRPr="00466EE8">
        <w:rPr>
          <w:b/>
          <w:bCs/>
          <w:i/>
          <w:iCs/>
        </w:rPr>
        <w:t>dB performance degradation compared with Ref. UE if SIB1 BW is larger than 5MHz due to puncturing and single antenna on the Rx side</w:t>
      </w:r>
      <w:r>
        <w:rPr>
          <w:b/>
          <w:bCs/>
          <w:i/>
          <w:iCs/>
        </w:rPr>
        <w:t xml:space="preserve"> in </w:t>
      </w:r>
      <w:r w:rsidR="009E3442">
        <w:rPr>
          <w:b/>
          <w:bCs/>
          <w:i/>
          <w:iCs/>
        </w:rPr>
        <w:t>urban</w:t>
      </w:r>
      <w:r>
        <w:rPr>
          <w:b/>
          <w:bCs/>
          <w:i/>
          <w:iCs/>
        </w:rPr>
        <w:t xml:space="preserve"> scenario</w:t>
      </w:r>
      <w:r w:rsidRPr="00466EE8">
        <w:rPr>
          <w:b/>
          <w:bCs/>
          <w:i/>
          <w:iCs/>
        </w:rPr>
        <w:t>.</w:t>
      </w:r>
    </w:p>
    <w:p w14:paraId="6D0EA165" w14:textId="77777777" w:rsidR="00302AC7" w:rsidRDefault="00302AC7" w:rsidP="00302AC7">
      <w:pPr>
        <w:pStyle w:val="ListParagraph"/>
      </w:pPr>
    </w:p>
    <w:p w14:paraId="49A48C53" w14:textId="3F68C0E8" w:rsidR="00323500" w:rsidRPr="00FF6926" w:rsidRDefault="00302AC7" w:rsidP="00FF6926">
      <w:pPr>
        <w:pStyle w:val="ListParagraph"/>
        <w:rPr>
          <w:b/>
          <w:bCs/>
          <w:i/>
          <w:iCs/>
        </w:rPr>
      </w:pPr>
      <w:r w:rsidRPr="00C451A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C451A1">
        <w:rPr>
          <w:b/>
          <w:bCs/>
          <w:i/>
          <w:iCs/>
        </w:rPr>
        <w:t>: The performance of SIB</w:t>
      </w:r>
      <w:r>
        <w:rPr>
          <w:b/>
          <w:bCs/>
          <w:i/>
          <w:iCs/>
        </w:rPr>
        <w:t>1</w:t>
      </w:r>
      <w:r w:rsidRPr="00C451A1">
        <w:rPr>
          <w:b/>
          <w:bCs/>
          <w:i/>
          <w:iCs/>
        </w:rPr>
        <w:t xml:space="preserve"> BW within 5MHz is </w:t>
      </w:r>
      <w:r w:rsidR="007C1D3B">
        <w:rPr>
          <w:b/>
          <w:bCs/>
          <w:i/>
          <w:iCs/>
        </w:rPr>
        <w:t>better tha</w:t>
      </w:r>
      <w:r w:rsidR="00134806">
        <w:rPr>
          <w:b/>
          <w:bCs/>
          <w:i/>
          <w:iCs/>
        </w:rPr>
        <w:t>n</w:t>
      </w:r>
      <w:r w:rsidR="007C1D3B">
        <w:rPr>
          <w:b/>
          <w:bCs/>
          <w:i/>
          <w:iCs/>
        </w:rPr>
        <w:t xml:space="preserve"> that</w:t>
      </w:r>
      <w:r w:rsidRPr="00C451A1">
        <w:rPr>
          <w:b/>
          <w:bCs/>
          <w:i/>
          <w:iCs/>
        </w:rPr>
        <w:t xml:space="preserve"> larger than 5MHz</w:t>
      </w:r>
      <w:r w:rsidR="007C1D3B">
        <w:rPr>
          <w:b/>
          <w:bCs/>
          <w:i/>
          <w:iCs/>
        </w:rPr>
        <w:t xml:space="preserve"> by 1.5dB</w:t>
      </w:r>
      <w:r w:rsidRPr="00C451A1">
        <w:rPr>
          <w:b/>
          <w:bCs/>
          <w:i/>
          <w:iCs/>
        </w:rPr>
        <w:t>.</w:t>
      </w:r>
      <w:bookmarkEnd w:id="19"/>
    </w:p>
    <w:p w14:paraId="75A0F4A0" w14:textId="27869D5F" w:rsidR="00323500" w:rsidRDefault="00323500" w:rsidP="00323500"/>
    <w:p w14:paraId="120C8BCF" w14:textId="77777777" w:rsidR="00006E25" w:rsidRPr="00695F38" w:rsidRDefault="00006E25" w:rsidP="0047036A">
      <w:pPr>
        <w:pStyle w:val="ListParagraph"/>
      </w:pPr>
      <w:bookmarkStart w:id="20" w:name="OLE_LINK97"/>
    </w:p>
    <w:bookmarkEnd w:id="20"/>
    <w:p w14:paraId="59879A05" w14:textId="2BFA1CA9" w:rsidR="00695F38" w:rsidRDefault="00F85235" w:rsidP="00695F38">
      <w:pPr>
        <w:pStyle w:val="Heading2"/>
        <w:numPr>
          <w:ilvl w:val="1"/>
          <w:numId w:val="7"/>
        </w:numPr>
        <w:spacing w:before="0"/>
        <w:rPr>
          <w:noProof/>
        </w:rPr>
      </w:pPr>
      <w:r>
        <w:rPr>
          <w:noProof/>
        </w:rPr>
        <w:t>Evaluation</w:t>
      </w:r>
      <w:r w:rsidR="000F5183">
        <w:rPr>
          <w:noProof/>
        </w:rPr>
        <w:t xml:space="preserve"> assumption and results </w:t>
      </w:r>
      <w:r w:rsidR="00695F38">
        <w:rPr>
          <w:noProof/>
        </w:rPr>
        <w:t>for PDCCH</w:t>
      </w:r>
      <w:bookmarkStart w:id="21" w:name="OLE_LINK95"/>
      <w:r w:rsidR="00D72569">
        <w:rPr>
          <w:noProof/>
        </w:rPr>
        <w:t xml:space="preserve"> CSS</w:t>
      </w:r>
    </w:p>
    <w:p w14:paraId="4E67E232" w14:textId="054A317A" w:rsidR="00695F38" w:rsidRPr="00FF6926" w:rsidRDefault="00CA7309" w:rsidP="00FF6926">
      <w:pPr>
        <w:pStyle w:val="ListParagraph"/>
      </w:pPr>
      <w:r w:rsidRPr="00FF6926">
        <w:t>Both urban (2.6GHz) and rural scenario</w:t>
      </w:r>
      <w:r w:rsidR="00922055" w:rsidRPr="00FF6926">
        <w:t xml:space="preserve"> (700MHz)</w:t>
      </w:r>
      <w:r w:rsidRPr="00FF6926">
        <w:t xml:space="preserve"> are </w:t>
      </w:r>
      <w:proofErr w:type="spellStart"/>
      <w:r w:rsidRPr="00FF6926">
        <w:t>evlauted</w:t>
      </w:r>
      <w:proofErr w:type="spellEnd"/>
      <w:r w:rsidRPr="00FF6926">
        <w:t>.</w:t>
      </w:r>
      <w:r w:rsidR="00922055" w:rsidRPr="00FF6926">
        <w:t xml:space="preserve"> </w:t>
      </w:r>
      <w:r w:rsidR="00353C8A" w:rsidRPr="00FF6926">
        <w:t xml:space="preserve">And </w:t>
      </w:r>
      <w:r w:rsidR="00DD0EBA" w:rsidRPr="00FF6926">
        <w:t>CORESET BW</w:t>
      </w:r>
      <w:r w:rsidR="002676F8" w:rsidRPr="00FF6926">
        <w:t xml:space="preserve"> is larger than 5MHz </w:t>
      </w:r>
      <w:r w:rsidR="00353C8A" w:rsidRPr="00FF6926">
        <w:t xml:space="preserve">in former </w:t>
      </w:r>
      <w:r w:rsidR="002676F8" w:rsidRPr="00FF6926">
        <w:t>and</w:t>
      </w:r>
      <w:r w:rsidR="00353C8A" w:rsidRPr="00FF6926">
        <w:t xml:space="preserve"> within 5MHz in latter</w:t>
      </w:r>
      <w:r w:rsidR="00421704" w:rsidRPr="00FF6926">
        <w:t xml:space="preserve"> for </w:t>
      </w:r>
      <w:proofErr w:type="spellStart"/>
      <w:r w:rsidR="00421704" w:rsidRPr="00FF6926">
        <w:t>RedCap</w:t>
      </w:r>
      <w:proofErr w:type="spellEnd"/>
      <w:r w:rsidR="00421704" w:rsidRPr="00FF6926">
        <w:t xml:space="preserve"> UE</w:t>
      </w:r>
      <w:r w:rsidR="00353C8A" w:rsidRPr="00FF6926">
        <w:t>.</w:t>
      </w:r>
      <w:r w:rsidR="00421704" w:rsidRPr="00FF6926">
        <w:t xml:space="preserve"> </w:t>
      </w:r>
      <w:proofErr w:type="gramStart"/>
      <w:r w:rsidR="00421704" w:rsidRPr="00FF6926">
        <w:t xml:space="preserve">For </w:t>
      </w:r>
      <w:r w:rsidR="004362F9" w:rsidRPr="00FF6926">
        <w:t>the purpose of</w:t>
      </w:r>
      <w:proofErr w:type="gramEnd"/>
      <w:r w:rsidR="004362F9" w:rsidRPr="00FF6926">
        <w:t xml:space="preserve"> </w:t>
      </w:r>
      <w:r w:rsidR="00421704" w:rsidRPr="00FF6926">
        <w:t xml:space="preserve">comparison, the Ref. UE </w:t>
      </w:r>
      <w:r w:rsidR="004362F9" w:rsidRPr="00FF6926">
        <w:t>is also simulated.</w:t>
      </w:r>
      <w:r w:rsidR="00421704" w:rsidRPr="00FF6926">
        <w:t xml:space="preserve"> </w:t>
      </w:r>
    </w:p>
    <w:p w14:paraId="58ECA75D" w14:textId="4348E1DC" w:rsidR="00695F38" w:rsidRDefault="00695F38" w:rsidP="00695F38">
      <w:pPr>
        <w:pStyle w:val="Heading3"/>
        <w:numPr>
          <w:ilvl w:val="2"/>
          <w:numId w:val="7"/>
        </w:numPr>
        <w:spacing w:before="0"/>
      </w:pPr>
      <w:bookmarkStart w:id="22" w:name="OLE_LINK126"/>
      <w:r>
        <w:t>Link level assumptions</w:t>
      </w:r>
      <w:bookmarkStart w:id="23" w:name="OLE_LINK101"/>
      <w:r>
        <w:t xml:space="preserve"> for PDCCH</w:t>
      </w:r>
      <w:bookmarkEnd w:id="23"/>
    </w:p>
    <w:p w14:paraId="5E0D88B1" w14:textId="753D35A5" w:rsidR="006E0910" w:rsidRPr="006E0910" w:rsidRDefault="006E0910" w:rsidP="006E0910">
      <w:pPr>
        <w:jc w:val="center"/>
      </w:pPr>
      <w:r>
        <w:t>Table 3: link level assumptions for PDCCH CSS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1C7F" w14:paraId="11C928EA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C014" w14:textId="77777777" w:rsidR="00631C7F" w:rsidRDefault="00631C7F">
            <w:pPr>
              <w:spacing w:after="0"/>
              <w:rPr>
                <w:b/>
                <w:bCs/>
                <w:lang w:val="en-US" w:eastAsia="zh-CN"/>
              </w:rPr>
            </w:pPr>
            <w:bookmarkStart w:id="24" w:name="_Hlk110931053"/>
            <w:bookmarkEnd w:id="22"/>
            <w:r>
              <w:rPr>
                <w:b/>
                <w:bCs/>
              </w:rPr>
              <w:t>Parameters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EA6" w14:textId="1C30FABA" w:rsidR="00631C7F" w:rsidRPr="00D60099" w:rsidRDefault="00177E8C">
            <w:pPr>
              <w:spacing w:after="0"/>
              <w:rPr>
                <w:b/>
                <w:bCs/>
              </w:rPr>
            </w:pPr>
            <w:r w:rsidRPr="00D60099">
              <w:rPr>
                <w:b/>
                <w:bCs/>
              </w:rPr>
              <w:t>Values</w:t>
            </w:r>
          </w:p>
        </w:tc>
      </w:tr>
      <w:tr w:rsidR="00631C7F" w14:paraId="0C976C33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4DFB" w14:textId="77777777" w:rsidR="00631C7F" w:rsidRDefault="00631C7F">
            <w:pPr>
              <w:spacing w:after="0"/>
            </w:pPr>
            <w:r>
              <w:t>System bandwidth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8021" w14:textId="77777777" w:rsidR="00631C7F" w:rsidRDefault="00631C7F">
            <w:pPr>
              <w:spacing w:after="0"/>
            </w:pPr>
            <w:r>
              <w:t>24PRB/48PRB</w:t>
            </w:r>
          </w:p>
        </w:tc>
      </w:tr>
      <w:tr w:rsidR="00631C7F" w14:paraId="48E2AE56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9DD2" w14:textId="77777777" w:rsidR="00631C7F" w:rsidRDefault="00631C7F">
            <w:pPr>
              <w:spacing w:after="0"/>
            </w:pPr>
            <w:bookmarkStart w:id="25" w:name="OLE_LINK10"/>
            <w:r>
              <w:t>Subcarrier Spacing</w:t>
            </w:r>
            <w:bookmarkEnd w:id="25"/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4B18" w14:textId="77777777" w:rsidR="00631C7F" w:rsidRDefault="00631C7F">
            <w:pPr>
              <w:spacing w:after="0"/>
            </w:pPr>
            <w:r>
              <w:t>30kHz/15kHz</w:t>
            </w:r>
          </w:p>
        </w:tc>
      </w:tr>
      <w:tr w:rsidR="00631C7F" w14:paraId="5C5DF2AC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F22F" w14:textId="77777777" w:rsidR="00631C7F" w:rsidRDefault="00631C7F">
            <w:pPr>
              <w:spacing w:after="0"/>
            </w:pPr>
            <w:r>
              <w:t xml:space="preserve">Tx ant </w:t>
            </w:r>
            <w:proofErr w:type="spellStart"/>
            <w:r>
              <w:t>num</w:t>
            </w:r>
            <w:proofErr w:type="spellEnd"/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BFDB" w14:textId="77777777" w:rsidR="00631C7F" w:rsidRDefault="00631C7F">
            <w:pPr>
              <w:spacing w:after="0"/>
            </w:pPr>
            <w:r>
              <w:t>2</w:t>
            </w:r>
          </w:p>
        </w:tc>
      </w:tr>
      <w:tr w:rsidR="00631C7F" w14:paraId="01094893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094" w14:textId="77777777" w:rsidR="00631C7F" w:rsidRDefault="00631C7F">
            <w:pPr>
              <w:spacing w:after="0"/>
            </w:pPr>
            <w:bookmarkStart w:id="26" w:name="OLE_LINK17"/>
            <w:r>
              <w:t xml:space="preserve">Rx ant </w:t>
            </w:r>
            <w:proofErr w:type="spellStart"/>
            <w:r>
              <w:t>num</w:t>
            </w:r>
            <w:bookmarkEnd w:id="26"/>
            <w:proofErr w:type="spellEnd"/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1D6B" w14:textId="77777777" w:rsidR="00631C7F" w:rsidRDefault="00631C7F">
            <w:pPr>
              <w:spacing w:after="0"/>
            </w:pPr>
            <w:r>
              <w:t>1/2</w:t>
            </w:r>
          </w:p>
        </w:tc>
      </w:tr>
      <w:tr w:rsidR="00631C7F" w14:paraId="7BB5A285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D371" w14:textId="77777777" w:rsidR="00631C7F" w:rsidRDefault="00631C7F">
            <w:pPr>
              <w:spacing w:after="0"/>
            </w:pPr>
            <w:r>
              <w:t xml:space="preserve">Channel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7E0D" w14:textId="77777777" w:rsidR="00631C7F" w:rsidRDefault="00631C7F">
            <w:pPr>
              <w:spacing w:after="0"/>
            </w:pPr>
            <w:r>
              <w:t>TDL-C</w:t>
            </w:r>
          </w:p>
        </w:tc>
      </w:tr>
      <w:tr w:rsidR="00631C7F" w14:paraId="666B3379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B471" w14:textId="77777777" w:rsidR="00631C7F" w:rsidRDefault="00631C7F">
            <w:pPr>
              <w:spacing w:after="0"/>
            </w:pPr>
            <w:r>
              <w:t>Carrier Frequency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0AB8" w14:textId="77777777" w:rsidR="00631C7F" w:rsidRDefault="00631C7F">
            <w:pPr>
              <w:spacing w:after="0"/>
            </w:pPr>
            <w:r>
              <w:t>2.6GHz/700MHz</w:t>
            </w:r>
          </w:p>
        </w:tc>
      </w:tr>
      <w:tr w:rsidR="00631C7F" w14:paraId="480F76E7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8D3" w14:textId="77777777" w:rsidR="00631C7F" w:rsidRDefault="00631C7F">
            <w:pPr>
              <w:spacing w:after="0"/>
            </w:pPr>
            <w:r>
              <w:lastRenderedPageBreak/>
              <w:t>Aggregation Level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B7C3" w14:textId="77777777" w:rsidR="00631C7F" w:rsidRDefault="00631C7F">
            <w:pPr>
              <w:spacing w:after="0"/>
            </w:pPr>
            <w:r>
              <w:t>AL 16/8/4/2</w:t>
            </w:r>
          </w:p>
        </w:tc>
      </w:tr>
      <w:tr w:rsidR="00631C7F" w14:paraId="68F5B25B" w14:textId="77777777" w:rsidTr="00631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4533" w14:textId="77777777" w:rsidR="00631C7F" w:rsidRDefault="00631C7F">
            <w:pPr>
              <w:spacing w:after="0"/>
            </w:pPr>
            <w:r>
              <w:rPr>
                <w:rStyle w:val="normaltextrun"/>
              </w:rPr>
              <w:t>Payload size (without CRC)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81BC" w14:textId="77777777" w:rsidR="00631C7F" w:rsidRDefault="00631C7F">
            <w:pPr>
              <w:spacing w:after="0"/>
            </w:pPr>
            <w:r>
              <w:t>39</w:t>
            </w:r>
          </w:p>
        </w:tc>
        <w:bookmarkEnd w:id="24"/>
      </w:tr>
    </w:tbl>
    <w:p w14:paraId="2272D571" w14:textId="77777777" w:rsidR="00C85676" w:rsidRPr="00C85676" w:rsidRDefault="00C85676" w:rsidP="00C85676"/>
    <w:p w14:paraId="54676A7F" w14:textId="43A98AC3" w:rsidR="00695F38" w:rsidRDefault="00695F38" w:rsidP="00B73827">
      <w:pPr>
        <w:pStyle w:val="Heading3"/>
        <w:numPr>
          <w:ilvl w:val="2"/>
          <w:numId w:val="7"/>
        </w:numPr>
        <w:spacing w:before="0"/>
      </w:pPr>
      <w:r>
        <w:t>Link level simulation results for PDCCH</w:t>
      </w:r>
    </w:p>
    <w:p w14:paraId="671705AE" w14:textId="205D3E61" w:rsidR="00695F38" w:rsidRDefault="00F85235" w:rsidP="00F85235">
      <w:pPr>
        <w:pStyle w:val="ListParagraph"/>
        <w:numPr>
          <w:ilvl w:val="0"/>
          <w:numId w:val="25"/>
        </w:numPr>
      </w:pPr>
      <w:r>
        <w:t>Urban scenario:</w:t>
      </w:r>
    </w:p>
    <w:p w14:paraId="2CBFFF31" w14:textId="089458C8" w:rsidR="00C85676" w:rsidRDefault="0025137C" w:rsidP="006E0910">
      <w:pPr>
        <w:jc w:val="center"/>
      </w:pPr>
      <w:r>
        <w:rPr>
          <w:noProof/>
        </w:rPr>
        <w:drawing>
          <wp:inline distT="0" distB="0" distL="0" distR="0" wp14:anchorId="1EB37476" wp14:editId="45527D0E">
            <wp:extent cx="5943600" cy="4333240"/>
            <wp:effectExtent l="0" t="0" r="0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93A5C" w14:textId="058B1B7C" w:rsidR="006E0910" w:rsidRDefault="006E0910" w:rsidP="006E0910">
      <w:pPr>
        <w:jc w:val="center"/>
      </w:pPr>
      <w:r>
        <w:t>Figure 3: PDCCH CSS performances in urban scenario</w:t>
      </w:r>
    </w:p>
    <w:p w14:paraId="6D162083" w14:textId="57F57B1C" w:rsidR="00930370" w:rsidRDefault="00265503" w:rsidP="00FF6926">
      <w:pPr>
        <w:pStyle w:val="ListParagraph"/>
        <w:jc w:val="both"/>
      </w:pPr>
      <w:r>
        <w:t xml:space="preserve">When </w:t>
      </w:r>
      <w:r w:rsidRPr="00FF6926">
        <w:t xml:space="preserve">CORESET BW is larger than 5MHz, </w:t>
      </w:r>
      <w:proofErr w:type="spellStart"/>
      <w:r w:rsidR="00374F2C" w:rsidRPr="00FF6926">
        <w:t>RedCap</w:t>
      </w:r>
      <w:proofErr w:type="spellEnd"/>
      <w:r w:rsidR="00374F2C" w:rsidRPr="00FF6926">
        <w:t xml:space="preserve"> </w:t>
      </w:r>
      <w:r w:rsidR="006335DB" w:rsidRPr="00FF6926">
        <w:t xml:space="preserve">UE can only receive a part of PDCCH at a time and </w:t>
      </w:r>
      <w:r w:rsidR="00B76702" w:rsidRPr="00FF6926">
        <w:t xml:space="preserve">then </w:t>
      </w:r>
      <w:r>
        <w:t>t</w:t>
      </w:r>
      <w:r w:rsidR="00006861">
        <w:t xml:space="preserve">he puncturing is </w:t>
      </w:r>
      <w:r w:rsidR="00B76702">
        <w:t>performed</w:t>
      </w:r>
      <w:r w:rsidR="00006861">
        <w:t xml:space="preserve"> on the</w:t>
      </w:r>
      <w:r w:rsidR="004E7ACD">
        <w:t xml:space="preserve"> Rx side</w:t>
      </w:r>
      <w:r w:rsidR="006335DB">
        <w:t>.</w:t>
      </w:r>
      <w:r w:rsidR="004E7ACD">
        <w:t xml:space="preserve"> </w:t>
      </w:r>
      <w:r w:rsidR="00B76702">
        <w:t>This is evaluated in</w:t>
      </w:r>
      <w:r w:rsidR="004E7ACD">
        <w:t xml:space="preserve"> the yellow curve</w:t>
      </w:r>
      <w:r w:rsidR="00930370">
        <w:t xml:space="preserve"> and compared with</w:t>
      </w:r>
      <w:r w:rsidR="00374F2C">
        <w:t xml:space="preserve"> the </w:t>
      </w:r>
      <w:r w:rsidR="00E515C2">
        <w:t>baseline</w:t>
      </w:r>
      <w:r w:rsidR="00374F2C">
        <w:t xml:space="preserve"> wit</w:t>
      </w:r>
      <w:r w:rsidR="00930370">
        <w:t xml:space="preserve">hout </w:t>
      </w:r>
      <w:r w:rsidR="00E90C22">
        <w:t>puncturing (</w:t>
      </w:r>
      <w:r w:rsidR="00E515C2">
        <w:t>red curve)</w:t>
      </w:r>
      <w:r w:rsidR="00374F2C">
        <w:t>.</w:t>
      </w:r>
      <w:r w:rsidR="00E9247E">
        <w:t xml:space="preserve"> In addition,</w:t>
      </w:r>
      <w:r w:rsidR="00385D6A">
        <w:t xml:space="preserve"> the punctured AL8 performance is between AL</w:t>
      </w:r>
      <w:r w:rsidR="00EC3CAF">
        <w:t>4(green curve)</w:t>
      </w:r>
      <w:r w:rsidR="00385D6A">
        <w:t xml:space="preserve"> and AL</w:t>
      </w:r>
      <w:r w:rsidR="00EC3CAF">
        <w:t>2(purple curve)</w:t>
      </w:r>
      <w:r w:rsidR="00385D6A">
        <w:t xml:space="preserve"> without puncturing.</w:t>
      </w:r>
      <w:r w:rsidR="00B219F7">
        <w:t xml:space="preserve"> </w:t>
      </w:r>
      <w:r w:rsidR="000954A1">
        <w:t>The blue and black curve are Ref. UE performance with 4 and 1 Rx antenna.</w:t>
      </w:r>
    </w:p>
    <w:p w14:paraId="29470758" w14:textId="77777777" w:rsidR="00FF6926" w:rsidRDefault="00FF6926" w:rsidP="00FF6926">
      <w:pPr>
        <w:pStyle w:val="ListParagraph"/>
      </w:pPr>
    </w:p>
    <w:p w14:paraId="74F23F3E" w14:textId="345AD834" w:rsidR="00CB483B" w:rsidRPr="00FF6926" w:rsidRDefault="00A55A45" w:rsidP="00FF6926">
      <w:pPr>
        <w:pStyle w:val="ListParagraph"/>
        <w:rPr>
          <w:b/>
          <w:bCs/>
          <w:i/>
          <w:iCs/>
        </w:rPr>
      </w:pPr>
      <w:r w:rsidRPr="00FF6926">
        <w:rPr>
          <w:b/>
          <w:bCs/>
          <w:i/>
          <w:iCs/>
        </w:rPr>
        <w:t>Observation</w:t>
      </w:r>
      <w:r w:rsidR="00FF6926" w:rsidRPr="00FF6926">
        <w:rPr>
          <w:b/>
          <w:bCs/>
          <w:i/>
          <w:iCs/>
        </w:rPr>
        <w:t xml:space="preserve"> 5</w:t>
      </w:r>
      <w:r w:rsidRPr="00FF6926">
        <w:rPr>
          <w:b/>
          <w:bCs/>
          <w:i/>
          <w:iCs/>
        </w:rPr>
        <w:t xml:space="preserve">: Due to </w:t>
      </w:r>
      <w:r w:rsidR="00CB483B" w:rsidRPr="00FF6926">
        <w:rPr>
          <w:b/>
          <w:bCs/>
          <w:i/>
          <w:iCs/>
        </w:rPr>
        <w:t xml:space="preserve">the puncturing caused by UE BW limitation, </w:t>
      </w:r>
      <w:proofErr w:type="spellStart"/>
      <w:r w:rsidR="00CB483B" w:rsidRPr="00FF6926">
        <w:rPr>
          <w:b/>
          <w:bCs/>
          <w:i/>
          <w:iCs/>
        </w:rPr>
        <w:t>RedCap</w:t>
      </w:r>
      <w:proofErr w:type="spellEnd"/>
      <w:r w:rsidR="00CB483B" w:rsidRPr="00FF6926">
        <w:rPr>
          <w:b/>
          <w:bCs/>
          <w:i/>
          <w:iCs/>
        </w:rPr>
        <w:t xml:space="preserve"> UE has more than 5dB performance degradation </w:t>
      </w:r>
      <w:r w:rsidR="007D2E4C" w:rsidRPr="00FF6926">
        <w:rPr>
          <w:b/>
          <w:bCs/>
          <w:i/>
          <w:iCs/>
        </w:rPr>
        <w:t>measured as</w:t>
      </w:r>
      <w:r w:rsidR="00CB483B" w:rsidRPr="00FF6926">
        <w:rPr>
          <w:b/>
          <w:bCs/>
          <w:i/>
          <w:iCs/>
        </w:rPr>
        <w:t xml:space="preserve"> SNR at 1% miss detection rate</w:t>
      </w:r>
      <w:r w:rsidR="00C30E83" w:rsidRPr="00FF6926">
        <w:rPr>
          <w:b/>
          <w:bCs/>
          <w:i/>
          <w:iCs/>
        </w:rPr>
        <w:t xml:space="preserve"> for AL8</w:t>
      </w:r>
      <w:r w:rsidR="007A598D" w:rsidRPr="00FF6926">
        <w:rPr>
          <w:b/>
          <w:bCs/>
          <w:i/>
          <w:iCs/>
        </w:rPr>
        <w:t xml:space="preserve"> in urban scenario</w:t>
      </w:r>
      <w:r w:rsidR="00CB483B" w:rsidRPr="00FF6926">
        <w:rPr>
          <w:b/>
          <w:bCs/>
          <w:i/>
          <w:iCs/>
        </w:rPr>
        <w:t>.</w:t>
      </w:r>
    </w:p>
    <w:p w14:paraId="0FC0C0C0" w14:textId="78F1F288" w:rsidR="00AC76D6" w:rsidRDefault="00CB483B" w:rsidP="00695F38">
      <w:r>
        <w:t xml:space="preserve"> </w:t>
      </w:r>
    </w:p>
    <w:p w14:paraId="6EAB3646" w14:textId="42E4CD32" w:rsidR="00695F38" w:rsidRDefault="00F310A9" w:rsidP="00F310A9">
      <w:pPr>
        <w:pStyle w:val="ListParagraph"/>
        <w:numPr>
          <w:ilvl w:val="0"/>
          <w:numId w:val="25"/>
        </w:numPr>
      </w:pPr>
      <w:r>
        <w:t>Rural scenario</w:t>
      </w:r>
    </w:p>
    <w:p w14:paraId="02CC3B85" w14:textId="701405C6" w:rsidR="00695F38" w:rsidRDefault="00695F38" w:rsidP="00695F38"/>
    <w:p w14:paraId="4B2E806E" w14:textId="3CDE9A8A" w:rsidR="00695F38" w:rsidRDefault="00631C7F" w:rsidP="006E0910">
      <w:pPr>
        <w:jc w:val="center"/>
      </w:pPr>
      <w:r>
        <w:rPr>
          <w:noProof/>
        </w:rPr>
        <w:lastRenderedPageBreak/>
        <w:drawing>
          <wp:inline distT="0" distB="0" distL="0" distR="0" wp14:anchorId="12DD5645" wp14:editId="504359DA">
            <wp:extent cx="5326380" cy="39928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B6C7C" w14:textId="13A6EAD1" w:rsidR="006E0910" w:rsidRDefault="006E0910" w:rsidP="006E0910">
      <w:pPr>
        <w:jc w:val="center"/>
      </w:pPr>
      <w:r>
        <w:t>Figure 4: PDCCH CSS performances in rural scenario</w:t>
      </w:r>
    </w:p>
    <w:p w14:paraId="28C69D7A" w14:textId="77777777" w:rsidR="00492365" w:rsidRDefault="00C704B7" w:rsidP="0062177B">
      <w:pPr>
        <w:pStyle w:val="ListParagraph"/>
        <w:jc w:val="both"/>
      </w:pPr>
      <w:r>
        <w:t xml:space="preserve">The </w:t>
      </w:r>
      <w:r w:rsidRPr="00FF6926">
        <w:t xml:space="preserve">CORESET BW is </w:t>
      </w:r>
      <w:r>
        <w:t>within</w:t>
      </w:r>
      <w:r w:rsidRPr="00FF6926">
        <w:t xml:space="preserve"> 5MHz</w:t>
      </w:r>
      <w:r>
        <w:t xml:space="preserve"> for </w:t>
      </w:r>
      <w:proofErr w:type="spellStart"/>
      <w:r>
        <w:t>RedCap</w:t>
      </w:r>
      <w:proofErr w:type="spellEnd"/>
      <w:r>
        <w:t xml:space="preserve"> UE in rural scenari</w:t>
      </w:r>
      <w:r w:rsidR="0062177B">
        <w:t xml:space="preserve">o and then AL </w:t>
      </w:r>
      <w:r w:rsidR="0077278A">
        <w:t xml:space="preserve">is </w:t>
      </w:r>
      <w:r w:rsidR="0062177B">
        <w:t xml:space="preserve">limited to 8. </w:t>
      </w:r>
      <w:r w:rsidR="00BD1634">
        <w:t>T</w:t>
      </w:r>
      <w:r w:rsidR="00177E8C">
        <w:t xml:space="preserve">he </w:t>
      </w:r>
      <w:r w:rsidR="00B95C8B">
        <w:t xml:space="preserve">blue </w:t>
      </w:r>
      <w:r w:rsidR="00177E8C">
        <w:t xml:space="preserve">curve is the performance of </w:t>
      </w:r>
      <w:r w:rsidR="00AB0EBC">
        <w:t>Ref</w:t>
      </w:r>
      <w:r w:rsidR="00450764">
        <w:t>.</w:t>
      </w:r>
      <w:r w:rsidR="00AB0EBC">
        <w:t xml:space="preserve"> UE </w:t>
      </w:r>
      <w:r w:rsidR="007A598D">
        <w:t xml:space="preserve">and used </w:t>
      </w:r>
      <w:r w:rsidR="00450764">
        <w:t xml:space="preserve">as a baseline for comparison with the </w:t>
      </w:r>
      <w:r w:rsidR="00CC7C26">
        <w:t xml:space="preserve">yellow one </w:t>
      </w:r>
      <w:r w:rsidR="00450764">
        <w:t xml:space="preserve">which </w:t>
      </w:r>
      <w:r w:rsidR="00F165CE">
        <w:t xml:space="preserve">represent the performances of </w:t>
      </w:r>
      <w:proofErr w:type="spellStart"/>
      <w:r w:rsidR="00AB0EBC">
        <w:t>RedCap</w:t>
      </w:r>
      <w:proofErr w:type="spellEnd"/>
      <w:r w:rsidR="00AB0EBC">
        <w:t xml:space="preserve"> U</w:t>
      </w:r>
      <w:r w:rsidR="00CC7C26">
        <w:t>E</w:t>
      </w:r>
      <w:r w:rsidR="00B01816">
        <w:t xml:space="preserve">. </w:t>
      </w:r>
      <w:r w:rsidR="00492365">
        <w:t xml:space="preserve">The performance gap is about 5~6 dB which comes from smaller Rx antenna number and AL. </w:t>
      </w:r>
    </w:p>
    <w:p w14:paraId="5CA79CCF" w14:textId="77777777" w:rsidR="00492365" w:rsidRDefault="00492365" w:rsidP="0062177B">
      <w:pPr>
        <w:pStyle w:val="ListParagraph"/>
        <w:jc w:val="both"/>
      </w:pPr>
    </w:p>
    <w:p w14:paraId="55F8F170" w14:textId="377B8B14" w:rsidR="00F165CE" w:rsidRDefault="00492365" w:rsidP="0062177B">
      <w:pPr>
        <w:pStyle w:val="ListParagraph"/>
        <w:jc w:val="both"/>
      </w:pPr>
      <w:r>
        <w:t xml:space="preserve">To be </w:t>
      </w:r>
      <w:proofErr w:type="gramStart"/>
      <w:r>
        <w:t>more clear</w:t>
      </w:r>
      <w:proofErr w:type="gramEnd"/>
      <w:r>
        <w:t>,</w:t>
      </w:r>
      <w:r w:rsidR="00B01816">
        <w:t xml:space="preserve"> the red curve is shown </w:t>
      </w:r>
      <w:r w:rsidR="00C2453A">
        <w:t>here to show the performance degradation caused by AL reduction</w:t>
      </w:r>
      <w:r>
        <w:t xml:space="preserve"> only</w:t>
      </w:r>
      <w:r w:rsidR="00C2453A">
        <w:t>.</w:t>
      </w:r>
      <w:r w:rsidR="00CC7C26">
        <w:t xml:space="preserve"> </w:t>
      </w:r>
    </w:p>
    <w:p w14:paraId="4C588512" w14:textId="77777777" w:rsidR="00BA796C" w:rsidRDefault="00BA796C" w:rsidP="00FF6926">
      <w:pPr>
        <w:pStyle w:val="ListParagraph"/>
        <w:jc w:val="both"/>
      </w:pPr>
    </w:p>
    <w:bookmarkEnd w:id="21"/>
    <w:p w14:paraId="3314744C" w14:textId="12D36ED4" w:rsidR="003B3F82" w:rsidRPr="00FF6926" w:rsidRDefault="008A7A44" w:rsidP="00FF6926">
      <w:pPr>
        <w:pStyle w:val="ListParagraph"/>
        <w:rPr>
          <w:b/>
          <w:bCs/>
          <w:i/>
          <w:iCs/>
        </w:rPr>
      </w:pPr>
      <w:r w:rsidRPr="00FF6926">
        <w:rPr>
          <w:b/>
          <w:bCs/>
          <w:i/>
          <w:iCs/>
        </w:rPr>
        <w:t>Observation</w:t>
      </w:r>
      <w:r w:rsidR="00FF6926" w:rsidRPr="00FF6926">
        <w:rPr>
          <w:b/>
          <w:bCs/>
          <w:i/>
          <w:iCs/>
        </w:rPr>
        <w:t xml:space="preserve"> 6</w:t>
      </w:r>
      <w:r w:rsidRPr="00FF6926">
        <w:rPr>
          <w:b/>
          <w:bCs/>
          <w:i/>
          <w:iCs/>
        </w:rPr>
        <w:t xml:space="preserve">: </w:t>
      </w:r>
      <w:r w:rsidR="004B6AD4" w:rsidRPr="00FF6926">
        <w:rPr>
          <w:b/>
          <w:bCs/>
          <w:i/>
          <w:iCs/>
        </w:rPr>
        <w:t xml:space="preserve">The </w:t>
      </w:r>
      <w:proofErr w:type="spellStart"/>
      <w:r w:rsidR="004B6AD4" w:rsidRPr="00FF6926">
        <w:rPr>
          <w:b/>
          <w:bCs/>
          <w:i/>
          <w:iCs/>
        </w:rPr>
        <w:t>RedCap</w:t>
      </w:r>
      <w:proofErr w:type="spellEnd"/>
      <w:r w:rsidR="004B6AD4" w:rsidRPr="00FF6926">
        <w:rPr>
          <w:b/>
          <w:bCs/>
          <w:i/>
          <w:iCs/>
        </w:rPr>
        <w:t xml:space="preserve"> UE </w:t>
      </w:r>
      <w:r w:rsidR="008E0306" w:rsidRPr="00FF6926">
        <w:rPr>
          <w:b/>
          <w:bCs/>
          <w:i/>
          <w:iCs/>
        </w:rPr>
        <w:t xml:space="preserve">has several dB </w:t>
      </w:r>
      <w:r w:rsidR="007A598D" w:rsidRPr="00FF6926">
        <w:rPr>
          <w:b/>
          <w:bCs/>
          <w:i/>
          <w:iCs/>
        </w:rPr>
        <w:t xml:space="preserve">performance </w:t>
      </w:r>
      <w:r w:rsidR="00000EBC" w:rsidRPr="00FF6926">
        <w:rPr>
          <w:b/>
          <w:bCs/>
          <w:i/>
          <w:iCs/>
        </w:rPr>
        <w:t>degradations</w:t>
      </w:r>
      <w:r w:rsidR="008E0306" w:rsidRPr="00FF6926">
        <w:rPr>
          <w:b/>
          <w:bCs/>
          <w:i/>
          <w:iCs/>
        </w:rPr>
        <w:t xml:space="preserve"> due to </w:t>
      </w:r>
      <w:r w:rsidR="00BA796C">
        <w:rPr>
          <w:b/>
          <w:bCs/>
          <w:i/>
          <w:iCs/>
        </w:rPr>
        <w:t>s</w:t>
      </w:r>
      <w:r w:rsidR="004878F9">
        <w:rPr>
          <w:b/>
          <w:bCs/>
          <w:i/>
          <w:iCs/>
        </w:rPr>
        <w:t xml:space="preserve"> </w:t>
      </w:r>
      <w:r w:rsidR="008E0306" w:rsidRPr="00FF6926">
        <w:rPr>
          <w:b/>
          <w:bCs/>
          <w:i/>
          <w:iCs/>
        </w:rPr>
        <w:t xml:space="preserve">Rx antenna </w:t>
      </w:r>
      <w:r w:rsidR="00AC76D6" w:rsidRPr="00FF6926">
        <w:rPr>
          <w:b/>
          <w:bCs/>
          <w:i/>
          <w:iCs/>
        </w:rPr>
        <w:t xml:space="preserve">number </w:t>
      </w:r>
      <w:r w:rsidR="008E0306" w:rsidRPr="00FF6926">
        <w:rPr>
          <w:b/>
          <w:bCs/>
          <w:i/>
          <w:iCs/>
        </w:rPr>
        <w:t xml:space="preserve">and </w:t>
      </w:r>
      <w:r w:rsidR="00290E5B" w:rsidRPr="00FF6926">
        <w:rPr>
          <w:b/>
          <w:bCs/>
          <w:i/>
          <w:iCs/>
        </w:rPr>
        <w:t>aggregation levels in Rural scenario.</w:t>
      </w:r>
    </w:p>
    <w:p w14:paraId="519F9E02" w14:textId="445DC2D7" w:rsidR="00B3457F" w:rsidRDefault="00695F38" w:rsidP="00B3457F">
      <w:pPr>
        <w:pStyle w:val="Heading1"/>
        <w:numPr>
          <w:ilvl w:val="0"/>
          <w:numId w:val="1"/>
        </w:numPr>
        <w:spacing w:before="0"/>
      </w:pPr>
      <w:r>
        <w:t>Link budget e</w:t>
      </w:r>
      <w:r w:rsidR="00B3457F">
        <w:t>valuation</w:t>
      </w:r>
      <w:r>
        <w:t>s</w:t>
      </w:r>
    </w:p>
    <w:p w14:paraId="4348D035" w14:textId="510993A6" w:rsidR="00B3457F" w:rsidRDefault="00B3457F" w:rsidP="00B3457F">
      <w:pPr>
        <w:pStyle w:val="Heading2"/>
        <w:numPr>
          <w:ilvl w:val="1"/>
          <w:numId w:val="1"/>
        </w:numPr>
        <w:spacing w:before="0"/>
      </w:pPr>
      <w:bookmarkStart w:id="27" w:name="OLE_LINK77"/>
      <w:r w:rsidRPr="00B3457F">
        <w:t xml:space="preserve">Link </w:t>
      </w:r>
      <w:r w:rsidR="000F132E">
        <w:t>budget</w:t>
      </w:r>
      <w:r w:rsidRPr="00B3457F">
        <w:t xml:space="preserve"> assumption</w:t>
      </w:r>
      <w:r w:rsidR="000F132E">
        <w:t>s</w:t>
      </w:r>
    </w:p>
    <w:p w14:paraId="77722137" w14:textId="44AA296E" w:rsidR="009D724B" w:rsidRDefault="009D724B" w:rsidP="009D724B">
      <w:r>
        <w:t xml:space="preserve">There is link budget assumption </w:t>
      </w:r>
      <w:r w:rsidR="00CF2168">
        <w:t xml:space="preserve">in Table-1 </w:t>
      </w:r>
      <w:r>
        <w:t xml:space="preserve">for further </w:t>
      </w:r>
      <w:proofErr w:type="spellStart"/>
      <w:r>
        <w:t>RedCap</w:t>
      </w:r>
      <w:proofErr w:type="spellEnd"/>
      <w:r>
        <w:t xml:space="preserve"> UE complexity reduction followed by </w:t>
      </w:r>
      <w:r w:rsidR="003930E2">
        <w:t>[2]</w:t>
      </w:r>
      <w:r>
        <w:t>[</w:t>
      </w:r>
      <w:r w:rsidR="008A3946">
        <w:t>3</w:t>
      </w:r>
      <w:r>
        <w:t xml:space="preserve">], </w:t>
      </w:r>
      <w:r w:rsidR="00CF2168">
        <w:t xml:space="preserve">Link budget template is referred from [4], and antenna array are reused as well. FR1 has been only considered in our evaluation. </w:t>
      </w:r>
    </w:p>
    <w:p w14:paraId="4F044271" w14:textId="77777777" w:rsidR="006E0910" w:rsidRPr="009D724B" w:rsidRDefault="006E0910" w:rsidP="009D724B"/>
    <w:p w14:paraId="268D4590" w14:textId="737BCEC7" w:rsidR="00FF39D4" w:rsidRDefault="006E0910" w:rsidP="006E0910">
      <w:pPr>
        <w:jc w:val="center"/>
      </w:pPr>
      <w:r>
        <w:t>Table 4. Link budget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0"/>
        <w:gridCol w:w="5565"/>
      </w:tblGrid>
      <w:tr w:rsidR="009D724B" w:rsidRPr="009D724B" w14:paraId="46A12E43" w14:textId="77777777" w:rsidTr="009D724B">
        <w:trPr>
          <w:trHeight w:val="290"/>
        </w:trPr>
        <w:tc>
          <w:tcPr>
            <w:tcW w:w="9625" w:type="dxa"/>
            <w:gridSpan w:val="2"/>
            <w:shd w:val="clear" w:color="auto" w:fill="DBE5F1" w:themeFill="accent1" w:themeFillTint="33"/>
            <w:hideMark/>
          </w:tcPr>
          <w:p w14:paraId="78C2075B" w14:textId="77777777" w:rsidR="009D724B" w:rsidRPr="009D724B" w:rsidRDefault="009D724B" w:rsidP="006E0910">
            <w:pPr>
              <w:jc w:val="center"/>
              <w:rPr>
                <w:b/>
                <w:bCs/>
                <w:lang w:val="en-US"/>
              </w:rPr>
            </w:pPr>
            <w:r w:rsidRPr="009D724B">
              <w:rPr>
                <w:b/>
                <w:bCs/>
              </w:rPr>
              <w:t>System configuration</w:t>
            </w:r>
          </w:p>
        </w:tc>
      </w:tr>
      <w:tr w:rsidR="009D724B" w:rsidRPr="009D724B" w14:paraId="56F6E4CC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30789216" w14:textId="77777777" w:rsidR="009D724B" w:rsidRPr="009D724B" w:rsidRDefault="009D724B" w:rsidP="006E0910">
            <w:pPr>
              <w:jc w:val="center"/>
            </w:pPr>
            <w:r w:rsidRPr="009D724B">
              <w:t>Channel for evaluation</w:t>
            </w:r>
          </w:p>
        </w:tc>
        <w:tc>
          <w:tcPr>
            <w:tcW w:w="5565" w:type="dxa"/>
            <w:vAlign w:val="center"/>
            <w:hideMark/>
          </w:tcPr>
          <w:p w14:paraId="1C89365A" w14:textId="5C7A1A15" w:rsidR="009D724B" w:rsidRPr="009D724B" w:rsidRDefault="009D724B" w:rsidP="006E0910">
            <w:pPr>
              <w:jc w:val="center"/>
            </w:pPr>
            <w:r w:rsidRPr="009D724B">
              <w:t>SIB1, PDCCH</w:t>
            </w:r>
          </w:p>
        </w:tc>
      </w:tr>
      <w:tr w:rsidR="009D724B" w:rsidRPr="009D724B" w14:paraId="3C5C3FB2" w14:textId="77777777" w:rsidTr="009D724B">
        <w:trPr>
          <w:trHeight w:val="580"/>
        </w:trPr>
        <w:tc>
          <w:tcPr>
            <w:tcW w:w="4060" w:type="dxa"/>
            <w:vAlign w:val="center"/>
            <w:hideMark/>
          </w:tcPr>
          <w:p w14:paraId="58B45899" w14:textId="77777777" w:rsidR="009D724B" w:rsidRPr="009D724B" w:rsidRDefault="009D724B" w:rsidP="006E0910">
            <w:pPr>
              <w:jc w:val="center"/>
            </w:pPr>
            <w:r w:rsidRPr="009D724B">
              <w:t xml:space="preserve">Scenarios and </w:t>
            </w:r>
            <w:proofErr w:type="spellStart"/>
            <w:r w:rsidRPr="009D724B">
              <w:t>Crarrier</w:t>
            </w:r>
            <w:proofErr w:type="spellEnd"/>
            <w:r w:rsidRPr="009D724B">
              <w:t xml:space="preserve"> frequency (GHz)</w:t>
            </w:r>
          </w:p>
        </w:tc>
        <w:tc>
          <w:tcPr>
            <w:tcW w:w="5565" w:type="dxa"/>
            <w:vAlign w:val="center"/>
            <w:hideMark/>
          </w:tcPr>
          <w:p w14:paraId="7B2A3A60" w14:textId="7175CEF3" w:rsidR="00A80B26" w:rsidRDefault="009D724B" w:rsidP="006E0910">
            <w:pPr>
              <w:jc w:val="center"/>
            </w:pPr>
            <w:r w:rsidRPr="009D724B">
              <w:t>FR1,</w:t>
            </w:r>
          </w:p>
          <w:p w14:paraId="26A822EC" w14:textId="4F9141AE" w:rsidR="00A80B26" w:rsidRDefault="009D724B" w:rsidP="006E0910">
            <w:pPr>
              <w:jc w:val="center"/>
            </w:pPr>
            <w:r w:rsidRPr="009D724B">
              <w:lastRenderedPageBreak/>
              <w:t>Urban 2.6 GHz TDD</w:t>
            </w:r>
            <w:r w:rsidR="00A80B26">
              <w:t xml:space="preserve"> (SCS 30 kHz)</w:t>
            </w:r>
            <w:r w:rsidRPr="009D724B">
              <w:t>,</w:t>
            </w:r>
          </w:p>
          <w:p w14:paraId="19B7D467" w14:textId="0C498B2D" w:rsidR="009D724B" w:rsidRPr="009D724B" w:rsidRDefault="009D724B" w:rsidP="006E0910">
            <w:pPr>
              <w:jc w:val="center"/>
            </w:pPr>
            <w:r w:rsidRPr="009D724B">
              <w:t>Rural 700 MHz FDD</w:t>
            </w:r>
            <w:r w:rsidR="00A80B26">
              <w:t xml:space="preserve"> (SCS 15 kHz).</w:t>
            </w:r>
          </w:p>
        </w:tc>
      </w:tr>
      <w:tr w:rsidR="009D724B" w:rsidRPr="009D724B" w14:paraId="10C79931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3A04660F" w14:textId="45D24494" w:rsidR="009D724B" w:rsidRPr="009D724B" w:rsidRDefault="009D724B" w:rsidP="006E0910">
            <w:pPr>
              <w:jc w:val="center"/>
            </w:pPr>
            <w:proofErr w:type="spellStart"/>
            <w:r>
              <w:lastRenderedPageBreak/>
              <w:t>gNB</w:t>
            </w:r>
            <w:proofErr w:type="spellEnd"/>
            <w:r w:rsidRPr="009D724B">
              <w:t xml:space="preserve"> antenna heights (m)</w:t>
            </w:r>
          </w:p>
        </w:tc>
        <w:tc>
          <w:tcPr>
            <w:tcW w:w="5565" w:type="dxa"/>
            <w:vAlign w:val="center"/>
            <w:hideMark/>
          </w:tcPr>
          <w:p w14:paraId="55CC117C" w14:textId="12917E5D" w:rsidR="009D724B" w:rsidRPr="009D724B" w:rsidRDefault="009D724B" w:rsidP="006E0910">
            <w:pPr>
              <w:jc w:val="center"/>
            </w:pPr>
            <w:r w:rsidRPr="009D724B">
              <w:t>25</w:t>
            </w:r>
            <w:r w:rsidR="00013114">
              <w:t xml:space="preserve"> </w:t>
            </w:r>
            <w:r w:rsidRPr="009D724B">
              <w:t>m for urban, 35</w:t>
            </w:r>
            <w:r w:rsidR="00013114">
              <w:t xml:space="preserve"> </w:t>
            </w:r>
            <w:r w:rsidRPr="009D724B">
              <w:t>m for rural</w:t>
            </w:r>
            <w:r w:rsidR="009F5388">
              <w:t>.</w:t>
            </w:r>
          </w:p>
        </w:tc>
      </w:tr>
      <w:tr w:rsidR="009D724B" w:rsidRPr="009D724B" w14:paraId="453A57BC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544CA9CB" w14:textId="71C616E9" w:rsidR="009D724B" w:rsidRPr="009D724B" w:rsidRDefault="009D724B" w:rsidP="006E0910">
            <w:pPr>
              <w:jc w:val="center"/>
            </w:pPr>
            <w:r w:rsidRPr="009D724B">
              <w:t>U</w:t>
            </w:r>
            <w:r>
              <w:t>E</w:t>
            </w:r>
            <w:r w:rsidRPr="009D724B">
              <w:t xml:space="preserve"> antenna heights (m)</w:t>
            </w:r>
          </w:p>
        </w:tc>
        <w:tc>
          <w:tcPr>
            <w:tcW w:w="5565" w:type="dxa"/>
            <w:vAlign w:val="center"/>
            <w:hideMark/>
          </w:tcPr>
          <w:p w14:paraId="1C1AA50B" w14:textId="368D5F3C" w:rsidR="009D724B" w:rsidRPr="009D724B" w:rsidRDefault="009D724B" w:rsidP="006E0910">
            <w:pPr>
              <w:jc w:val="center"/>
            </w:pPr>
            <w:r w:rsidRPr="009D724B">
              <w:t>1.5</w:t>
            </w:r>
            <w:r w:rsidR="00013114">
              <w:t xml:space="preserve"> </w:t>
            </w:r>
            <w:r w:rsidRPr="009D724B">
              <w:t>m</w:t>
            </w:r>
          </w:p>
        </w:tc>
      </w:tr>
      <w:tr w:rsidR="009D724B" w:rsidRPr="009D724B" w14:paraId="0FFDABDB" w14:textId="77777777" w:rsidTr="009D724B">
        <w:trPr>
          <w:trHeight w:val="580"/>
        </w:trPr>
        <w:tc>
          <w:tcPr>
            <w:tcW w:w="4060" w:type="dxa"/>
            <w:vAlign w:val="center"/>
            <w:hideMark/>
          </w:tcPr>
          <w:p w14:paraId="6A449EBC" w14:textId="77777777" w:rsidR="009D724B" w:rsidRPr="009D724B" w:rsidRDefault="009D724B" w:rsidP="006E0910">
            <w:pPr>
              <w:jc w:val="center"/>
            </w:pPr>
            <w:r w:rsidRPr="009D724B">
              <w:t>Cell area reliability (%)</w:t>
            </w:r>
          </w:p>
        </w:tc>
        <w:tc>
          <w:tcPr>
            <w:tcW w:w="5565" w:type="dxa"/>
            <w:vAlign w:val="center"/>
            <w:hideMark/>
          </w:tcPr>
          <w:p w14:paraId="658A9186" w14:textId="72A97A91" w:rsidR="009D724B" w:rsidRPr="009D724B" w:rsidRDefault="009D724B" w:rsidP="006E0910">
            <w:pPr>
              <w:jc w:val="center"/>
            </w:pPr>
            <w:r w:rsidRPr="009D724B">
              <w:t>90% for data channel, 99% for control channel</w:t>
            </w:r>
            <w:r w:rsidR="009F5388">
              <w:t>.</w:t>
            </w:r>
          </w:p>
        </w:tc>
      </w:tr>
      <w:tr w:rsidR="009D724B" w:rsidRPr="009D724B" w14:paraId="09D594BE" w14:textId="77777777" w:rsidTr="009D724B">
        <w:trPr>
          <w:trHeight w:val="290"/>
        </w:trPr>
        <w:tc>
          <w:tcPr>
            <w:tcW w:w="9625" w:type="dxa"/>
            <w:gridSpan w:val="2"/>
            <w:shd w:val="clear" w:color="auto" w:fill="DBE5F1" w:themeFill="accent1" w:themeFillTint="33"/>
            <w:vAlign w:val="center"/>
            <w:hideMark/>
          </w:tcPr>
          <w:p w14:paraId="080A2FBA" w14:textId="74610F24" w:rsidR="009D724B" w:rsidRPr="009D724B" w:rsidRDefault="009D724B" w:rsidP="006E0910">
            <w:pPr>
              <w:jc w:val="center"/>
              <w:rPr>
                <w:b/>
                <w:bCs/>
              </w:rPr>
            </w:pPr>
            <w:r w:rsidRPr="009D724B">
              <w:rPr>
                <w:b/>
                <w:bCs/>
              </w:rPr>
              <w:t>Transmitter</w:t>
            </w:r>
          </w:p>
        </w:tc>
      </w:tr>
      <w:tr w:rsidR="009D724B" w:rsidRPr="009D724B" w14:paraId="0252F92E" w14:textId="77777777" w:rsidTr="009D724B">
        <w:trPr>
          <w:trHeight w:val="870"/>
        </w:trPr>
        <w:tc>
          <w:tcPr>
            <w:tcW w:w="4060" w:type="dxa"/>
            <w:vAlign w:val="center"/>
            <w:hideMark/>
          </w:tcPr>
          <w:p w14:paraId="61B7F568" w14:textId="77777777" w:rsidR="009D724B" w:rsidRPr="009D724B" w:rsidRDefault="009D724B" w:rsidP="006E0910">
            <w:pPr>
              <w:jc w:val="center"/>
            </w:pPr>
            <w:r w:rsidRPr="009D724B">
              <w:t>Number of transmit antenna elements</w:t>
            </w:r>
          </w:p>
        </w:tc>
        <w:tc>
          <w:tcPr>
            <w:tcW w:w="5565" w:type="dxa"/>
            <w:vAlign w:val="center"/>
            <w:hideMark/>
          </w:tcPr>
          <w:p w14:paraId="694E77B3" w14:textId="1A2841EB" w:rsidR="009D724B" w:rsidRPr="009D724B" w:rsidRDefault="009D724B" w:rsidP="006E0910">
            <w:pPr>
              <w:jc w:val="center"/>
            </w:pPr>
            <w:r w:rsidRPr="009D724B">
              <w:t>Urban - 192 antenna elements for 2.6</w:t>
            </w:r>
            <w:r w:rsidR="00013114">
              <w:t xml:space="preserve"> </w:t>
            </w:r>
            <w:r w:rsidRPr="009D724B">
              <w:t xml:space="preserve">GHz, </w:t>
            </w:r>
            <w:r w:rsidR="00013114">
              <w:br/>
            </w:r>
            <w:r w:rsidRPr="009D724B">
              <w:t xml:space="preserve">Rural - </w:t>
            </w:r>
            <w:r w:rsidR="0026000E">
              <w:t>16</w:t>
            </w:r>
            <w:r w:rsidRPr="009D724B">
              <w:t xml:space="preserve"> antenna elements for </w:t>
            </w:r>
            <w:r w:rsidR="00013114">
              <w:t xml:space="preserve">700 </w:t>
            </w:r>
            <w:proofErr w:type="spellStart"/>
            <w:r w:rsidR="00013114">
              <w:t>MHz.</w:t>
            </w:r>
            <w:proofErr w:type="spellEnd"/>
          </w:p>
        </w:tc>
      </w:tr>
      <w:tr w:rsidR="009D724B" w:rsidRPr="009D724B" w14:paraId="24C7A8C8" w14:textId="77777777" w:rsidTr="009D724B">
        <w:trPr>
          <w:trHeight w:val="580"/>
        </w:trPr>
        <w:tc>
          <w:tcPr>
            <w:tcW w:w="4060" w:type="dxa"/>
            <w:vAlign w:val="center"/>
            <w:hideMark/>
          </w:tcPr>
          <w:p w14:paraId="442E0372" w14:textId="77777777" w:rsidR="009D724B" w:rsidRPr="009D724B" w:rsidRDefault="009D724B" w:rsidP="006E0910">
            <w:pPr>
              <w:jc w:val="center"/>
            </w:pPr>
            <w:r w:rsidRPr="009D724B">
              <w:t xml:space="preserve">Number of transmit </w:t>
            </w:r>
            <w:proofErr w:type="spellStart"/>
            <w:r w:rsidRPr="009D724B">
              <w:t>TxRUs</w:t>
            </w:r>
            <w:proofErr w:type="spellEnd"/>
          </w:p>
        </w:tc>
        <w:tc>
          <w:tcPr>
            <w:tcW w:w="5565" w:type="dxa"/>
            <w:vAlign w:val="center"/>
            <w:hideMark/>
          </w:tcPr>
          <w:p w14:paraId="34470CED" w14:textId="5D27F09E" w:rsidR="009D724B" w:rsidRPr="009D724B" w:rsidRDefault="009D724B" w:rsidP="006E0910">
            <w:pPr>
              <w:jc w:val="center"/>
            </w:pPr>
            <w:r w:rsidRPr="009D724B">
              <w:t xml:space="preserve">64 </w:t>
            </w:r>
            <w:proofErr w:type="spellStart"/>
            <w:r w:rsidRPr="009D724B">
              <w:t>TxRUs</w:t>
            </w:r>
            <w:proofErr w:type="spellEnd"/>
            <w:r w:rsidRPr="009D724B">
              <w:t xml:space="preserve"> for 2.6 GHz, </w:t>
            </w:r>
            <w:r w:rsidR="00013114">
              <w:br/>
            </w:r>
            <w:r w:rsidR="0026000E">
              <w:t>2</w:t>
            </w:r>
            <w:r w:rsidRPr="009D724B">
              <w:t xml:space="preserve"> TXRUs for 700</w:t>
            </w:r>
            <w:r w:rsidR="00013114">
              <w:t xml:space="preserve"> </w:t>
            </w:r>
            <w:proofErr w:type="spellStart"/>
            <w:r w:rsidRPr="009D724B">
              <w:t>MHz</w:t>
            </w:r>
            <w:r w:rsidR="009F5388">
              <w:t>.</w:t>
            </w:r>
            <w:proofErr w:type="spellEnd"/>
          </w:p>
        </w:tc>
      </w:tr>
      <w:tr w:rsidR="009D724B" w:rsidRPr="009D724B" w14:paraId="24E39EDB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1AA2BB7A" w14:textId="77777777" w:rsidR="009D724B" w:rsidRPr="009D724B" w:rsidRDefault="009D724B" w:rsidP="006E0910">
            <w:pPr>
              <w:jc w:val="center"/>
            </w:pPr>
            <w:r w:rsidRPr="009D724B">
              <w:t>Number of transmit chains modelled in LLS</w:t>
            </w:r>
          </w:p>
        </w:tc>
        <w:tc>
          <w:tcPr>
            <w:tcW w:w="5565" w:type="dxa"/>
            <w:vAlign w:val="center"/>
            <w:hideMark/>
          </w:tcPr>
          <w:p w14:paraId="6FFF0159" w14:textId="40013DF2" w:rsidR="009D724B" w:rsidRPr="009D724B" w:rsidRDefault="009D724B" w:rsidP="006E0910">
            <w:pPr>
              <w:jc w:val="center"/>
            </w:pPr>
            <w:r w:rsidRPr="009D724B">
              <w:t>2</w:t>
            </w:r>
            <w:r w:rsidR="0026000E">
              <w:t xml:space="preserve"> or 4</w:t>
            </w:r>
            <w:r w:rsidRPr="009D724B">
              <w:t xml:space="preserve"> </w:t>
            </w:r>
            <w:proofErr w:type="spellStart"/>
            <w:r w:rsidRPr="009D724B">
              <w:t>gNB</w:t>
            </w:r>
            <w:proofErr w:type="spellEnd"/>
            <w:r w:rsidRPr="009D724B">
              <w:t xml:space="preserve"> transmit chains in LLS</w:t>
            </w:r>
            <w:r w:rsidR="009F5388">
              <w:t>.</w:t>
            </w:r>
          </w:p>
        </w:tc>
      </w:tr>
      <w:tr w:rsidR="009D724B" w:rsidRPr="009D724B" w14:paraId="5022F8E6" w14:textId="77777777" w:rsidTr="009D724B">
        <w:trPr>
          <w:trHeight w:val="1450"/>
        </w:trPr>
        <w:tc>
          <w:tcPr>
            <w:tcW w:w="4060" w:type="dxa"/>
            <w:vAlign w:val="center"/>
            <w:hideMark/>
          </w:tcPr>
          <w:p w14:paraId="46FA1EE8" w14:textId="6AD00323" w:rsidR="009D724B" w:rsidRPr="009D724B" w:rsidRDefault="009D724B" w:rsidP="006E0910">
            <w:pPr>
              <w:jc w:val="center"/>
            </w:pPr>
            <w:r w:rsidRPr="009D724B">
              <w:t>Power Spectrum Density (dBm/MHz)</w:t>
            </w:r>
          </w:p>
        </w:tc>
        <w:tc>
          <w:tcPr>
            <w:tcW w:w="5565" w:type="dxa"/>
            <w:vAlign w:val="center"/>
            <w:hideMark/>
          </w:tcPr>
          <w:p w14:paraId="04807C08" w14:textId="4CEA4DBD" w:rsidR="009D724B" w:rsidRPr="009D724B" w:rsidRDefault="009D724B" w:rsidP="006E0910">
            <w:pPr>
              <w:jc w:val="center"/>
            </w:pPr>
            <w:r w:rsidRPr="009D724B">
              <w:t xml:space="preserve">For FR1 downlink, PSD should satisfy the following: </w:t>
            </w:r>
            <w:r w:rsidRPr="009D724B">
              <w:br/>
              <w:t xml:space="preserve">  For 2.6 GHz frequency, 33</w:t>
            </w:r>
            <w:r w:rsidR="009F5388">
              <w:t>,</w:t>
            </w:r>
            <w:r w:rsidRPr="009D724B">
              <w:br/>
              <w:t xml:space="preserve">  For 700MH and 2GHz frequency, 36</w:t>
            </w:r>
            <w:r w:rsidR="009F5388">
              <w:t>.</w:t>
            </w:r>
          </w:p>
        </w:tc>
      </w:tr>
      <w:tr w:rsidR="009D724B" w:rsidRPr="009D724B" w14:paraId="31EDC928" w14:textId="77777777" w:rsidTr="009D724B">
        <w:trPr>
          <w:trHeight w:val="870"/>
        </w:trPr>
        <w:tc>
          <w:tcPr>
            <w:tcW w:w="4060" w:type="dxa"/>
            <w:vAlign w:val="center"/>
            <w:hideMark/>
          </w:tcPr>
          <w:p w14:paraId="68B38005" w14:textId="77777777" w:rsidR="009D724B" w:rsidRPr="009D724B" w:rsidRDefault="009D724B" w:rsidP="006E0910">
            <w:pPr>
              <w:jc w:val="center"/>
            </w:pPr>
            <w:r w:rsidRPr="009D724B">
              <w:t>Number of PRBs</w:t>
            </w:r>
          </w:p>
        </w:tc>
        <w:tc>
          <w:tcPr>
            <w:tcW w:w="5565" w:type="dxa"/>
            <w:vAlign w:val="center"/>
            <w:hideMark/>
          </w:tcPr>
          <w:p w14:paraId="72466B75" w14:textId="4915364C" w:rsidR="00013114" w:rsidRDefault="009D724B" w:rsidP="006E0910">
            <w:pPr>
              <w:jc w:val="center"/>
            </w:pPr>
            <w:r w:rsidRPr="009D724B">
              <w:t>Urban</w:t>
            </w:r>
          </w:p>
          <w:p w14:paraId="1B305BE6" w14:textId="4DD0E0B1" w:rsidR="00013114" w:rsidRDefault="00013114" w:rsidP="006E0910">
            <w:pPr>
              <w:jc w:val="center"/>
            </w:pPr>
            <w:r>
              <w:t xml:space="preserve">- </w:t>
            </w:r>
            <w:r w:rsidR="009D724B" w:rsidRPr="009D724B">
              <w:t>11 PRBs (System</w:t>
            </w:r>
            <w:r>
              <w:t xml:space="preserve"> </w:t>
            </w:r>
            <w:r w:rsidR="009D724B" w:rsidRPr="009D724B">
              <w:t>BW 5MHz),</w:t>
            </w:r>
          </w:p>
          <w:p w14:paraId="49B5DA09" w14:textId="6148D365" w:rsidR="00013114" w:rsidRDefault="00013114" w:rsidP="006E0910">
            <w:pPr>
              <w:jc w:val="center"/>
            </w:pPr>
            <w:r>
              <w:t xml:space="preserve">- </w:t>
            </w:r>
            <w:r w:rsidR="009D724B" w:rsidRPr="009D724B">
              <w:t>48 PRBs (System</w:t>
            </w:r>
            <w:r>
              <w:t xml:space="preserve"> </w:t>
            </w:r>
            <w:r w:rsidR="009D724B" w:rsidRPr="009D724B">
              <w:t>BW 20MHz),</w:t>
            </w:r>
          </w:p>
          <w:p w14:paraId="53602B04" w14:textId="41E2B583" w:rsidR="00013114" w:rsidRDefault="009D724B" w:rsidP="006E0910">
            <w:pPr>
              <w:jc w:val="center"/>
            </w:pPr>
            <w:r w:rsidRPr="009D724B">
              <w:t>Rural</w:t>
            </w:r>
          </w:p>
          <w:p w14:paraId="4943324E" w14:textId="644FFCE4" w:rsidR="009D724B" w:rsidRPr="009D724B" w:rsidRDefault="009D724B" w:rsidP="006E0910">
            <w:pPr>
              <w:jc w:val="center"/>
            </w:pPr>
            <w:r w:rsidRPr="009D724B">
              <w:t>- 25PRBs (System</w:t>
            </w:r>
            <w:r w:rsidR="00013114">
              <w:t xml:space="preserve"> </w:t>
            </w:r>
            <w:r w:rsidRPr="009D724B">
              <w:t>BW 5MHz)</w:t>
            </w:r>
            <w:r w:rsidR="00013114">
              <w:t>.</w:t>
            </w:r>
          </w:p>
        </w:tc>
      </w:tr>
      <w:tr w:rsidR="009D724B" w:rsidRPr="009D724B" w14:paraId="3D23A141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0A4ACFD0" w14:textId="77777777" w:rsidR="009D724B" w:rsidRPr="009D724B" w:rsidRDefault="009D724B" w:rsidP="006E0910">
            <w:pPr>
              <w:jc w:val="center"/>
            </w:pPr>
            <w:r w:rsidRPr="009D724B">
              <w:t>Gain of antenna element (</w:t>
            </w:r>
            <w:proofErr w:type="spellStart"/>
            <w:r w:rsidRPr="009D724B">
              <w:t>dBi</w:t>
            </w:r>
            <w:proofErr w:type="spellEnd"/>
            <w:r w:rsidRPr="009D724B">
              <w:t>)</w:t>
            </w:r>
          </w:p>
        </w:tc>
        <w:tc>
          <w:tcPr>
            <w:tcW w:w="5565" w:type="dxa"/>
            <w:vAlign w:val="center"/>
            <w:hideMark/>
          </w:tcPr>
          <w:p w14:paraId="73130E97" w14:textId="1DCA8E8D" w:rsidR="009D724B" w:rsidRPr="009D724B" w:rsidRDefault="009D724B" w:rsidP="006E0910">
            <w:pPr>
              <w:jc w:val="center"/>
            </w:pPr>
            <w:r w:rsidRPr="009D724B">
              <w:t xml:space="preserve">0 </w:t>
            </w:r>
            <w:proofErr w:type="spellStart"/>
            <w:r w:rsidRPr="009D724B">
              <w:t>dBi</w:t>
            </w:r>
            <w:proofErr w:type="spellEnd"/>
            <w:r w:rsidRPr="009D724B">
              <w:t xml:space="preserve"> for FR1</w:t>
            </w:r>
          </w:p>
        </w:tc>
      </w:tr>
      <w:tr w:rsidR="009D724B" w:rsidRPr="009D724B" w14:paraId="20CF641F" w14:textId="77777777" w:rsidTr="009D724B">
        <w:trPr>
          <w:trHeight w:val="219"/>
        </w:trPr>
        <w:tc>
          <w:tcPr>
            <w:tcW w:w="9625" w:type="dxa"/>
            <w:gridSpan w:val="2"/>
            <w:shd w:val="clear" w:color="auto" w:fill="DBE5F1" w:themeFill="accent1" w:themeFillTint="33"/>
            <w:vAlign w:val="center"/>
            <w:hideMark/>
          </w:tcPr>
          <w:p w14:paraId="31AEFA91" w14:textId="6E528780" w:rsidR="009D724B" w:rsidRPr="009D724B" w:rsidRDefault="009D724B" w:rsidP="006E0910">
            <w:pPr>
              <w:jc w:val="center"/>
              <w:rPr>
                <w:b/>
                <w:bCs/>
              </w:rPr>
            </w:pPr>
            <w:r w:rsidRPr="009D724B">
              <w:rPr>
                <w:b/>
                <w:bCs/>
              </w:rPr>
              <w:t>Receiver</w:t>
            </w:r>
          </w:p>
        </w:tc>
      </w:tr>
      <w:tr w:rsidR="009D724B" w:rsidRPr="009D724B" w14:paraId="479355B1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4F40ABC3" w14:textId="77777777" w:rsidR="009D724B" w:rsidRPr="009D724B" w:rsidRDefault="009D724B" w:rsidP="006E0910">
            <w:pPr>
              <w:jc w:val="center"/>
            </w:pPr>
            <w:r w:rsidRPr="009D724B">
              <w:t>Number of receive antenna elements</w:t>
            </w:r>
          </w:p>
        </w:tc>
        <w:tc>
          <w:tcPr>
            <w:tcW w:w="5565" w:type="dxa"/>
            <w:vAlign w:val="center"/>
            <w:hideMark/>
          </w:tcPr>
          <w:p w14:paraId="7F0A4202" w14:textId="539C1CD7" w:rsidR="009D724B" w:rsidRPr="009D724B" w:rsidRDefault="0026000E" w:rsidP="006E0910">
            <w:pPr>
              <w:jc w:val="center"/>
            </w:pPr>
            <w:r w:rsidRPr="009D724B">
              <w:t>1</w:t>
            </w:r>
            <w:r>
              <w:t>, 2 or 4</w:t>
            </w:r>
          </w:p>
        </w:tc>
      </w:tr>
      <w:tr w:rsidR="009D724B" w:rsidRPr="009D724B" w14:paraId="735B4657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7A4B30A7" w14:textId="77777777" w:rsidR="009D724B" w:rsidRPr="009D724B" w:rsidRDefault="009D724B" w:rsidP="006E0910">
            <w:pPr>
              <w:jc w:val="center"/>
            </w:pPr>
            <w:r w:rsidRPr="009D724B">
              <w:t>Number of receive chains modelled in LLS</w:t>
            </w:r>
          </w:p>
        </w:tc>
        <w:tc>
          <w:tcPr>
            <w:tcW w:w="5565" w:type="dxa"/>
            <w:vAlign w:val="center"/>
            <w:hideMark/>
          </w:tcPr>
          <w:p w14:paraId="31967034" w14:textId="0EF94915" w:rsidR="009D724B" w:rsidRPr="009D724B" w:rsidRDefault="009D724B" w:rsidP="006E0910">
            <w:pPr>
              <w:jc w:val="center"/>
            </w:pPr>
            <w:r w:rsidRPr="009D724B">
              <w:t>1</w:t>
            </w:r>
            <w:r w:rsidR="0026000E">
              <w:t>, 2 or 4</w:t>
            </w:r>
          </w:p>
        </w:tc>
      </w:tr>
      <w:tr w:rsidR="009D724B" w:rsidRPr="009D724B" w14:paraId="12129411" w14:textId="77777777" w:rsidTr="009D724B">
        <w:trPr>
          <w:trHeight w:val="290"/>
        </w:trPr>
        <w:tc>
          <w:tcPr>
            <w:tcW w:w="4060" w:type="dxa"/>
            <w:vAlign w:val="center"/>
            <w:hideMark/>
          </w:tcPr>
          <w:p w14:paraId="0FA67470" w14:textId="315A4B0B" w:rsidR="009D724B" w:rsidRPr="009D724B" w:rsidRDefault="009D724B" w:rsidP="006E0910">
            <w:pPr>
              <w:jc w:val="center"/>
            </w:pPr>
            <w:r w:rsidRPr="009D724B">
              <w:t>Receiver noise figure (dB)</w:t>
            </w:r>
          </w:p>
        </w:tc>
        <w:tc>
          <w:tcPr>
            <w:tcW w:w="5565" w:type="dxa"/>
            <w:vAlign w:val="center"/>
            <w:hideMark/>
          </w:tcPr>
          <w:p w14:paraId="7FCDB7D6" w14:textId="77777777" w:rsidR="009D724B" w:rsidRPr="009D724B" w:rsidRDefault="009D724B" w:rsidP="006E0910">
            <w:pPr>
              <w:jc w:val="center"/>
            </w:pPr>
            <w:r w:rsidRPr="009D724B">
              <w:t>7</w:t>
            </w:r>
          </w:p>
        </w:tc>
      </w:tr>
    </w:tbl>
    <w:p w14:paraId="5DC79557" w14:textId="77777777" w:rsidR="009D724B" w:rsidRPr="009D724B" w:rsidRDefault="009D724B" w:rsidP="00FF39D4"/>
    <w:p w14:paraId="4D628CDC" w14:textId="2CDC021A" w:rsidR="000F132E" w:rsidRDefault="000F132E" w:rsidP="000F132E">
      <w:pPr>
        <w:pStyle w:val="Heading2"/>
        <w:numPr>
          <w:ilvl w:val="1"/>
          <w:numId w:val="7"/>
        </w:numPr>
        <w:spacing w:before="0"/>
      </w:pPr>
      <w:bookmarkStart w:id="28" w:name="OLE_LINK128"/>
      <w:bookmarkEnd w:id="27"/>
      <w:r>
        <w:t xml:space="preserve">Link </w:t>
      </w:r>
      <w:bookmarkStart w:id="29" w:name="OLE_LINK127"/>
      <w:r>
        <w:t xml:space="preserve">budget </w:t>
      </w:r>
      <w:bookmarkEnd w:id="29"/>
      <w:r w:rsidR="0040101B">
        <w:t>results</w:t>
      </w:r>
    </w:p>
    <w:bookmarkEnd w:id="28"/>
    <w:p w14:paraId="74B25CF5" w14:textId="70D3174A" w:rsidR="004E0468" w:rsidRDefault="004E0468" w:rsidP="004E0468">
      <w:pPr>
        <w:pStyle w:val="Heading3"/>
        <w:numPr>
          <w:ilvl w:val="2"/>
          <w:numId w:val="7"/>
        </w:numPr>
        <w:spacing w:before="0"/>
      </w:pPr>
      <w:r>
        <w:t xml:space="preserve">Link </w:t>
      </w:r>
      <w:bookmarkStart w:id="30" w:name="OLE_LINK129"/>
      <w:r>
        <w:t xml:space="preserve">budget results </w:t>
      </w:r>
      <w:bookmarkEnd w:id="30"/>
      <w:r>
        <w:t>for SIB1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800"/>
        <w:gridCol w:w="1890"/>
        <w:gridCol w:w="1710"/>
        <w:gridCol w:w="1804"/>
      </w:tblGrid>
      <w:tr w:rsidR="004E0468" w:rsidRPr="004E0468" w14:paraId="2DFF5612" w14:textId="77777777" w:rsidTr="004E0468">
        <w:trPr>
          <w:trHeight w:val="285"/>
        </w:trPr>
        <w:tc>
          <w:tcPr>
            <w:tcW w:w="2425" w:type="dxa"/>
            <w:hideMark/>
          </w:tcPr>
          <w:p w14:paraId="56F26F91" w14:textId="77777777" w:rsidR="004E0468" w:rsidRPr="004E0468" w:rsidRDefault="004E0468" w:rsidP="004E0468">
            <w:pPr>
              <w:rPr>
                <w:b/>
                <w:bCs/>
                <w:lang w:val="en-US"/>
              </w:rPr>
            </w:pPr>
            <w:r w:rsidRPr="004E0468">
              <w:rPr>
                <w:b/>
                <w:bCs/>
              </w:rPr>
              <w:t>Rural, 700 MHz (FDD)</w:t>
            </w:r>
          </w:p>
        </w:tc>
        <w:tc>
          <w:tcPr>
            <w:tcW w:w="7204" w:type="dxa"/>
            <w:gridSpan w:val="4"/>
            <w:hideMark/>
          </w:tcPr>
          <w:p w14:paraId="2DAF027E" w14:textId="0644D676" w:rsidR="004E0468" w:rsidRPr="004E0468" w:rsidRDefault="00B931C4" w:rsidP="004E046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SIB</w:t>
            </w:r>
            <w:r>
              <w:rPr>
                <w:b/>
                <w:bCs/>
              </w:rPr>
              <w:t>1</w:t>
            </w:r>
          </w:p>
        </w:tc>
      </w:tr>
      <w:tr w:rsidR="004E0468" w:rsidRPr="004E0468" w14:paraId="06C6138E" w14:textId="77777777" w:rsidTr="004E0468">
        <w:trPr>
          <w:trHeight w:val="1680"/>
        </w:trPr>
        <w:tc>
          <w:tcPr>
            <w:tcW w:w="2425" w:type="dxa"/>
            <w:hideMark/>
          </w:tcPr>
          <w:p w14:paraId="3795B027" w14:textId="77777777" w:rsidR="004E0468" w:rsidRPr="004E0468" w:rsidRDefault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lastRenderedPageBreak/>
              <w:t>System configuration</w:t>
            </w:r>
          </w:p>
        </w:tc>
        <w:tc>
          <w:tcPr>
            <w:tcW w:w="1800" w:type="dxa"/>
            <w:hideMark/>
          </w:tcPr>
          <w:p w14:paraId="0493AA2E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>Rel-15 Ref UE (SIB1 &gt; 5 MHz; TBS 1256 bits)</w:t>
            </w:r>
          </w:p>
        </w:tc>
        <w:tc>
          <w:tcPr>
            <w:tcW w:w="1890" w:type="dxa"/>
            <w:hideMark/>
          </w:tcPr>
          <w:p w14:paraId="2FF44A4E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 xml:space="preserve">Rel-17 </w:t>
            </w:r>
            <w:proofErr w:type="spellStart"/>
            <w:r w:rsidRPr="004E0468">
              <w:rPr>
                <w:b/>
                <w:bCs/>
              </w:rPr>
              <w:t>RedCap</w:t>
            </w:r>
            <w:proofErr w:type="spellEnd"/>
            <w:r w:rsidRPr="004E0468">
              <w:rPr>
                <w:b/>
                <w:bCs/>
              </w:rPr>
              <w:t xml:space="preserve"> UE (SIB1 &gt; 5 MHz; TBS 1256 bits)</w:t>
            </w:r>
          </w:p>
        </w:tc>
        <w:tc>
          <w:tcPr>
            <w:tcW w:w="1710" w:type="dxa"/>
            <w:hideMark/>
          </w:tcPr>
          <w:p w14:paraId="49D35087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 xml:space="preserve">5 MHz </w:t>
            </w:r>
            <w:proofErr w:type="spellStart"/>
            <w:r w:rsidRPr="004E0468">
              <w:rPr>
                <w:b/>
                <w:bCs/>
              </w:rPr>
              <w:t>RedCap</w:t>
            </w:r>
            <w:proofErr w:type="spellEnd"/>
            <w:r w:rsidRPr="004E0468">
              <w:rPr>
                <w:b/>
                <w:bCs/>
              </w:rPr>
              <w:t xml:space="preserve"> UE</w:t>
            </w:r>
            <w:r w:rsidRPr="004E0468">
              <w:rPr>
                <w:b/>
                <w:bCs/>
              </w:rPr>
              <w:br/>
              <w:t xml:space="preserve"> (BW1, 25 PRBs; SIB1 &gt; 5 MHz; TBS 1256 bits)</w:t>
            </w:r>
          </w:p>
        </w:tc>
        <w:tc>
          <w:tcPr>
            <w:tcW w:w="1804" w:type="dxa"/>
            <w:hideMark/>
          </w:tcPr>
          <w:p w14:paraId="4AC51BBE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 xml:space="preserve">5 MHz </w:t>
            </w:r>
            <w:proofErr w:type="spellStart"/>
            <w:r w:rsidRPr="004E0468">
              <w:rPr>
                <w:b/>
                <w:bCs/>
              </w:rPr>
              <w:t>RedCap</w:t>
            </w:r>
            <w:proofErr w:type="spellEnd"/>
            <w:r w:rsidRPr="004E0468">
              <w:rPr>
                <w:b/>
                <w:bCs/>
              </w:rPr>
              <w:t xml:space="preserve"> UE</w:t>
            </w:r>
            <w:r w:rsidRPr="004E0468">
              <w:rPr>
                <w:b/>
                <w:bCs/>
              </w:rPr>
              <w:br/>
              <w:t xml:space="preserve"> (BW1, 25 PRBs; SIB1 &lt; 5 MHz; TBS 1256 bits)</w:t>
            </w:r>
          </w:p>
        </w:tc>
      </w:tr>
      <w:tr w:rsidR="004E0468" w:rsidRPr="004E0468" w14:paraId="369E29BC" w14:textId="77777777" w:rsidTr="004E0468">
        <w:trPr>
          <w:trHeight w:val="560"/>
        </w:trPr>
        <w:tc>
          <w:tcPr>
            <w:tcW w:w="2425" w:type="dxa"/>
            <w:noWrap/>
            <w:hideMark/>
          </w:tcPr>
          <w:p w14:paraId="77E8E5A8" w14:textId="4D131BE9" w:rsidR="004E0468" w:rsidRPr="004E0468" w:rsidRDefault="004E0468" w:rsidP="004E0468">
            <w:bookmarkStart w:id="31" w:name="_Hlk111120114"/>
            <w:r>
              <w:t>MIL (dB)</w:t>
            </w:r>
          </w:p>
        </w:tc>
        <w:tc>
          <w:tcPr>
            <w:tcW w:w="1800" w:type="dxa"/>
            <w:noWrap/>
            <w:hideMark/>
          </w:tcPr>
          <w:p w14:paraId="3CBF4B47" w14:textId="77777777" w:rsidR="004E0468" w:rsidRPr="004E0468" w:rsidRDefault="004E0468" w:rsidP="004E0468">
            <w:r w:rsidRPr="004E0468">
              <w:t xml:space="preserve">158.49 </w:t>
            </w:r>
          </w:p>
        </w:tc>
        <w:tc>
          <w:tcPr>
            <w:tcW w:w="1890" w:type="dxa"/>
            <w:noWrap/>
            <w:hideMark/>
          </w:tcPr>
          <w:p w14:paraId="11B7B657" w14:textId="77777777" w:rsidR="004E0468" w:rsidRPr="004E0468" w:rsidRDefault="004E0468" w:rsidP="004E0468">
            <w:r w:rsidRPr="004E0468">
              <w:t xml:space="preserve">154.69 </w:t>
            </w:r>
          </w:p>
        </w:tc>
        <w:tc>
          <w:tcPr>
            <w:tcW w:w="1710" w:type="dxa"/>
            <w:noWrap/>
            <w:hideMark/>
          </w:tcPr>
          <w:p w14:paraId="4FDAEF63" w14:textId="77777777" w:rsidR="004E0468" w:rsidRPr="004E0468" w:rsidRDefault="004E0468" w:rsidP="004E0468">
            <w:r w:rsidRPr="004E0468">
              <w:t xml:space="preserve">149.52 </w:t>
            </w:r>
          </w:p>
        </w:tc>
        <w:tc>
          <w:tcPr>
            <w:tcW w:w="1804" w:type="dxa"/>
            <w:noWrap/>
            <w:hideMark/>
          </w:tcPr>
          <w:p w14:paraId="1D1E8342" w14:textId="77777777" w:rsidR="004E0468" w:rsidRPr="004E0468" w:rsidRDefault="004E0468" w:rsidP="004E0468">
            <w:r w:rsidRPr="004E0468">
              <w:t xml:space="preserve">148.94 </w:t>
            </w:r>
          </w:p>
        </w:tc>
      </w:tr>
      <w:bookmarkEnd w:id="31"/>
    </w:tbl>
    <w:p w14:paraId="6D315BFB" w14:textId="16FF6A2F" w:rsidR="004E0468" w:rsidRDefault="004E0468" w:rsidP="004E04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800"/>
        <w:gridCol w:w="1890"/>
        <w:gridCol w:w="1710"/>
        <w:gridCol w:w="1804"/>
      </w:tblGrid>
      <w:tr w:rsidR="004E0468" w:rsidRPr="004E0468" w14:paraId="53650C55" w14:textId="77777777" w:rsidTr="004E0468">
        <w:trPr>
          <w:trHeight w:val="285"/>
        </w:trPr>
        <w:tc>
          <w:tcPr>
            <w:tcW w:w="2425" w:type="dxa"/>
            <w:hideMark/>
          </w:tcPr>
          <w:p w14:paraId="6D3CAD52" w14:textId="77777777" w:rsidR="004E0468" w:rsidRPr="004E0468" w:rsidRDefault="004E0468" w:rsidP="004E0468">
            <w:pPr>
              <w:rPr>
                <w:b/>
                <w:bCs/>
                <w:lang w:val="en-US"/>
              </w:rPr>
            </w:pPr>
            <w:r w:rsidRPr="004E0468">
              <w:rPr>
                <w:b/>
                <w:bCs/>
              </w:rPr>
              <w:t>Urban, 2.6 GHz (TDD, DDDDDDDSUU (S: 6D:4G:4U))</w:t>
            </w:r>
          </w:p>
        </w:tc>
        <w:tc>
          <w:tcPr>
            <w:tcW w:w="7204" w:type="dxa"/>
            <w:gridSpan w:val="4"/>
            <w:hideMark/>
          </w:tcPr>
          <w:p w14:paraId="4BD2070B" w14:textId="44915C6B" w:rsidR="004E0468" w:rsidRPr="004E0468" w:rsidRDefault="00B931C4" w:rsidP="004E046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SIB</w:t>
            </w:r>
            <w:r>
              <w:rPr>
                <w:b/>
                <w:bCs/>
              </w:rPr>
              <w:t>1</w:t>
            </w:r>
          </w:p>
        </w:tc>
      </w:tr>
      <w:tr w:rsidR="00B931C4" w:rsidRPr="004E0468" w14:paraId="304BFA3C" w14:textId="77777777" w:rsidTr="00B931C4">
        <w:trPr>
          <w:trHeight w:val="1400"/>
        </w:trPr>
        <w:tc>
          <w:tcPr>
            <w:tcW w:w="2425" w:type="dxa"/>
            <w:hideMark/>
          </w:tcPr>
          <w:p w14:paraId="669702D3" w14:textId="77777777" w:rsidR="004E0468" w:rsidRPr="004E0468" w:rsidRDefault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>System configuration</w:t>
            </w:r>
          </w:p>
        </w:tc>
        <w:tc>
          <w:tcPr>
            <w:tcW w:w="1800" w:type="dxa"/>
            <w:hideMark/>
          </w:tcPr>
          <w:p w14:paraId="4A5452B6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>Rel-15 Ref UE (SIB1 BW &gt; 5 MHz; TBS 1256 bits)</w:t>
            </w:r>
          </w:p>
        </w:tc>
        <w:tc>
          <w:tcPr>
            <w:tcW w:w="1890" w:type="dxa"/>
            <w:hideMark/>
          </w:tcPr>
          <w:p w14:paraId="1FF5E5D6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 xml:space="preserve">Rel-17 </w:t>
            </w:r>
            <w:proofErr w:type="spellStart"/>
            <w:r w:rsidRPr="004E0468">
              <w:rPr>
                <w:b/>
                <w:bCs/>
              </w:rPr>
              <w:t>RedCap</w:t>
            </w:r>
            <w:proofErr w:type="spellEnd"/>
            <w:r w:rsidRPr="004E0468">
              <w:rPr>
                <w:b/>
                <w:bCs/>
              </w:rPr>
              <w:t xml:space="preserve"> UE (SIB1 BW &gt; 5 MHz; TBS 1256 bits)</w:t>
            </w:r>
          </w:p>
        </w:tc>
        <w:tc>
          <w:tcPr>
            <w:tcW w:w="1710" w:type="dxa"/>
            <w:hideMark/>
          </w:tcPr>
          <w:p w14:paraId="377F14CA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 xml:space="preserve">5 MHz </w:t>
            </w:r>
            <w:proofErr w:type="spellStart"/>
            <w:r w:rsidRPr="004E0468">
              <w:rPr>
                <w:b/>
                <w:bCs/>
              </w:rPr>
              <w:t>RedCap</w:t>
            </w:r>
            <w:proofErr w:type="spellEnd"/>
            <w:r w:rsidRPr="004E0468">
              <w:rPr>
                <w:b/>
                <w:bCs/>
              </w:rPr>
              <w:t xml:space="preserve"> UE (BW1, 11 PRBs; SIB1 BW &gt; 5 MHz; TBS 1256 bits)</w:t>
            </w:r>
          </w:p>
        </w:tc>
        <w:tc>
          <w:tcPr>
            <w:tcW w:w="1804" w:type="dxa"/>
            <w:hideMark/>
          </w:tcPr>
          <w:p w14:paraId="214D5F41" w14:textId="77777777" w:rsidR="004E0468" w:rsidRPr="004E0468" w:rsidRDefault="004E0468" w:rsidP="004E0468">
            <w:pPr>
              <w:rPr>
                <w:b/>
                <w:bCs/>
              </w:rPr>
            </w:pPr>
            <w:r w:rsidRPr="004E0468">
              <w:rPr>
                <w:b/>
                <w:bCs/>
              </w:rPr>
              <w:t xml:space="preserve">5 MHz </w:t>
            </w:r>
            <w:proofErr w:type="spellStart"/>
            <w:r w:rsidRPr="004E0468">
              <w:rPr>
                <w:b/>
                <w:bCs/>
              </w:rPr>
              <w:t>RedCap</w:t>
            </w:r>
            <w:proofErr w:type="spellEnd"/>
            <w:r w:rsidRPr="004E0468">
              <w:rPr>
                <w:b/>
                <w:bCs/>
              </w:rPr>
              <w:t xml:space="preserve"> UE (BW1, 11 PRBs; SIB1 BW &lt; 5 MHz; TBS 1256 bits)</w:t>
            </w:r>
          </w:p>
        </w:tc>
      </w:tr>
      <w:tr w:rsidR="00B931C4" w:rsidRPr="004E0468" w14:paraId="2D7B2B2D" w14:textId="77777777" w:rsidTr="00B931C4">
        <w:trPr>
          <w:trHeight w:val="560"/>
        </w:trPr>
        <w:tc>
          <w:tcPr>
            <w:tcW w:w="2425" w:type="dxa"/>
            <w:noWrap/>
            <w:hideMark/>
          </w:tcPr>
          <w:p w14:paraId="6DCB9D6C" w14:textId="3D867444" w:rsidR="004E0468" w:rsidRPr="004E0468" w:rsidRDefault="004E0468" w:rsidP="004E0468">
            <w:pPr>
              <w:rPr>
                <w:b/>
              </w:rPr>
            </w:pPr>
            <w:bookmarkStart w:id="32" w:name="OLE_LINK132"/>
            <w:r>
              <w:t>MIL (dB)</w:t>
            </w:r>
            <w:bookmarkEnd w:id="32"/>
          </w:p>
        </w:tc>
        <w:tc>
          <w:tcPr>
            <w:tcW w:w="1800" w:type="dxa"/>
            <w:noWrap/>
            <w:hideMark/>
          </w:tcPr>
          <w:p w14:paraId="376318F8" w14:textId="77777777" w:rsidR="004E0468" w:rsidRPr="004E0468" w:rsidRDefault="004E0468" w:rsidP="004E0468">
            <w:r w:rsidRPr="004E0468">
              <w:t xml:space="preserve">162.89 </w:t>
            </w:r>
          </w:p>
        </w:tc>
        <w:tc>
          <w:tcPr>
            <w:tcW w:w="1890" w:type="dxa"/>
            <w:noWrap/>
            <w:hideMark/>
          </w:tcPr>
          <w:p w14:paraId="6FC1A8C0" w14:textId="77777777" w:rsidR="004E0468" w:rsidRPr="004E0468" w:rsidRDefault="004E0468" w:rsidP="004E0468">
            <w:r w:rsidRPr="004E0468">
              <w:t xml:space="preserve">155.49 </w:t>
            </w:r>
          </w:p>
        </w:tc>
        <w:tc>
          <w:tcPr>
            <w:tcW w:w="1710" w:type="dxa"/>
            <w:noWrap/>
            <w:hideMark/>
          </w:tcPr>
          <w:p w14:paraId="7373B29A" w14:textId="77777777" w:rsidR="004E0468" w:rsidRPr="004E0468" w:rsidRDefault="004E0468" w:rsidP="004E0468">
            <w:r w:rsidRPr="004E0468">
              <w:t xml:space="preserve">141.97 </w:t>
            </w:r>
          </w:p>
        </w:tc>
        <w:tc>
          <w:tcPr>
            <w:tcW w:w="1804" w:type="dxa"/>
            <w:noWrap/>
            <w:hideMark/>
          </w:tcPr>
          <w:p w14:paraId="3897AAAB" w14:textId="77777777" w:rsidR="004E0468" w:rsidRPr="004E0468" w:rsidRDefault="004E0468" w:rsidP="004E0468">
            <w:r w:rsidRPr="004E0468">
              <w:t xml:space="preserve">143.46 </w:t>
            </w:r>
          </w:p>
        </w:tc>
      </w:tr>
    </w:tbl>
    <w:p w14:paraId="5F994173" w14:textId="38F3E140" w:rsidR="004E0468" w:rsidRDefault="004E0468" w:rsidP="004E0468"/>
    <w:p w14:paraId="7F1537FA" w14:textId="6C1168F4" w:rsidR="00B61ED3" w:rsidRDefault="00B61ED3" w:rsidP="004E0468"/>
    <w:p w14:paraId="72F451A6" w14:textId="77777777" w:rsidR="00B61ED3" w:rsidRPr="004E0468" w:rsidRDefault="00B61ED3" w:rsidP="004E0468"/>
    <w:p w14:paraId="4009E808" w14:textId="6374DB5B" w:rsidR="004E0468" w:rsidRDefault="004E0468" w:rsidP="004E0468">
      <w:pPr>
        <w:pStyle w:val="Heading3"/>
        <w:numPr>
          <w:ilvl w:val="2"/>
          <w:numId w:val="7"/>
        </w:numPr>
        <w:spacing w:before="0"/>
      </w:pPr>
      <w:r>
        <w:t>Link budget results for PDCCH</w:t>
      </w:r>
      <w:r w:rsidR="00D72569">
        <w:t xml:space="preserve"> CSS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6"/>
        <w:gridCol w:w="2628"/>
        <w:gridCol w:w="2191"/>
        <w:gridCol w:w="2344"/>
      </w:tblGrid>
      <w:tr w:rsidR="00B931C4" w:rsidRPr="00B931C4" w14:paraId="37BD03E3" w14:textId="77777777" w:rsidTr="00B931C4">
        <w:trPr>
          <w:trHeight w:val="285"/>
        </w:trPr>
        <w:tc>
          <w:tcPr>
            <w:tcW w:w="2466" w:type="dxa"/>
            <w:hideMark/>
          </w:tcPr>
          <w:p w14:paraId="4EF34ECB" w14:textId="77777777" w:rsidR="00B931C4" w:rsidRPr="00B931C4" w:rsidRDefault="00B931C4" w:rsidP="00B931C4">
            <w:pPr>
              <w:rPr>
                <w:b/>
                <w:bCs/>
                <w:lang w:val="en-US"/>
              </w:rPr>
            </w:pPr>
            <w:r w:rsidRPr="00B931C4">
              <w:rPr>
                <w:b/>
                <w:bCs/>
              </w:rPr>
              <w:t>Rural, 700 MHz (FDD)</w:t>
            </w:r>
          </w:p>
        </w:tc>
        <w:tc>
          <w:tcPr>
            <w:tcW w:w="7163" w:type="dxa"/>
            <w:gridSpan w:val="3"/>
            <w:hideMark/>
          </w:tcPr>
          <w:p w14:paraId="6722A912" w14:textId="3011694C" w:rsidR="00B931C4" w:rsidRPr="00B931C4" w:rsidRDefault="00B931C4" w:rsidP="00B931C4">
            <w:pPr>
              <w:rPr>
                <w:b/>
                <w:bCs/>
              </w:rPr>
            </w:pPr>
            <w:bookmarkStart w:id="33" w:name="OLE_LINK134"/>
            <w:r>
              <w:rPr>
                <w:rFonts w:hint="eastAsia"/>
                <w:b/>
                <w:bCs/>
                <w:lang w:eastAsia="zh-CN"/>
              </w:rPr>
              <w:t>PDCCH</w:t>
            </w:r>
            <w:r>
              <w:rPr>
                <w:b/>
                <w:bCs/>
              </w:rPr>
              <w:t xml:space="preserve"> CSS</w:t>
            </w:r>
            <w:bookmarkEnd w:id="33"/>
          </w:p>
        </w:tc>
      </w:tr>
      <w:tr w:rsidR="00B931C4" w:rsidRPr="00B931C4" w14:paraId="44261591" w14:textId="77777777" w:rsidTr="00B931C4">
        <w:trPr>
          <w:trHeight w:val="1680"/>
        </w:trPr>
        <w:tc>
          <w:tcPr>
            <w:tcW w:w="2466" w:type="dxa"/>
            <w:hideMark/>
          </w:tcPr>
          <w:p w14:paraId="694AE7F7" w14:textId="77777777" w:rsidR="00B931C4" w:rsidRPr="00B931C4" w:rsidRDefault="00B931C4">
            <w:pPr>
              <w:rPr>
                <w:b/>
                <w:bCs/>
              </w:rPr>
            </w:pPr>
            <w:r w:rsidRPr="00B931C4">
              <w:rPr>
                <w:b/>
                <w:bCs/>
              </w:rPr>
              <w:t>System configuration</w:t>
            </w:r>
          </w:p>
        </w:tc>
        <w:tc>
          <w:tcPr>
            <w:tcW w:w="2628" w:type="dxa"/>
            <w:hideMark/>
          </w:tcPr>
          <w:p w14:paraId="79B1DA06" w14:textId="77777777" w:rsidR="00B931C4" w:rsidRPr="00B931C4" w:rsidRDefault="00B931C4" w:rsidP="00B931C4">
            <w:pPr>
              <w:rPr>
                <w:b/>
                <w:bCs/>
              </w:rPr>
            </w:pPr>
            <w:r w:rsidRPr="00B931C4">
              <w:rPr>
                <w:b/>
                <w:bCs/>
              </w:rPr>
              <w:t xml:space="preserve">Rel-15 Ref UE (CORESET: 2 symbols, 48 PRBs; AL16) </w:t>
            </w:r>
          </w:p>
        </w:tc>
        <w:tc>
          <w:tcPr>
            <w:tcW w:w="2191" w:type="dxa"/>
            <w:hideMark/>
          </w:tcPr>
          <w:p w14:paraId="37061C94" w14:textId="77777777" w:rsidR="00B931C4" w:rsidRPr="00B931C4" w:rsidRDefault="00B931C4" w:rsidP="00B931C4">
            <w:pPr>
              <w:rPr>
                <w:b/>
                <w:bCs/>
              </w:rPr>
            </w:pPr>
            <w:r w:rsidRPr="00B931C4">
              <w:rPr>
                <w:b/>
                <w:bCs/>
              </w:rPr>
              <w:t xml:space="preserve">Rel-17 </w:t>
            </w:r>
            <w:proofErr w:type="spellStart"/>
            <w:r w:rsidRPr="00B931C4">
              <w:rPr>
                <w:b/>
                <w:bCs/>
              </w:rPr>
              <w:t>RedCap</w:t>
            </w:r>
            <w:proofErr w:type="spellEnd"/>
            <w:r w:rsidRPr="00B931C4">
              <w:rPr>
                <w:b/>
                <w:bCs/>
              </w:rPr>
              <w:t xml:space="preserve"> UE (CORESET: 2 symbols, 48 PRBs; AL16) </w:t>
            </w:r>
          </w:p>
        </w:tc>
        <w:tc>
          <w:tcPr>
            <w:tcW w:w="2344" w:type="dxa"/>
            <w:hideMark/>
          </w:tcPr>
          <w:p w14:paraId="0083321C" w14:textId="77777777" w:rsidR="00B931C4" w:rsidRPr="00B931C4" w:rsidRDefault="00B931C4" w:rsidP="00B931C4">
            <w:pPr>
              <w:rPr>
                <w:b/>
                <w:bCs/>
              </w:rPr>
            </w:pPr>
            <w:r w:rsidRPr="00B931C4">
              <w:rPr>
                <w:b/>
                <w:bCs/>
              </w:rPr>
              <w:t xml:space="preserve">5 MHz </w:t>
            </w:r>
            <w:proofErr w:type="spellStart"/>
            <w:r w:rsidRPr="00B931C4">
              <w:rPr>
                <w:b/>
                <w:bCs/>
              </w:rPr>
              <w:t>RedCap</w:t>
            </w:r>
            <w:proofErr w:type="spellEnd"/>
            <w:r w:rsidRPr="00B931C4">
              <w:rPr>
                <w:b/>
                <w:bCs/>
              </w:rPr>
              <w:t xml:space="preserve"> UE</w:t>
            </w:r>
            <w:r w:rsidRPr="00B931C4">
              <w:rPr>
                <w:b/>
                <w:bCs/>
              </w:rPr>
              <w:br/>
              <w:t>(BW1, 25 PRBs; CORESET: 3 symbols, 24 PRBs; AL</w:t>
            </w:r>
            <w:proofErr w:type="gramStart"/>
            <w:r w:rsidRPr="00B931C4">
              <w:rPr>
                <w:b/>
                <w:bCs/>
              </w:rPr>
              <w:t>8 )</w:t>
            </w:r>
            <w:proofErr w:type="gramEnd"/>
          </w:p>
        </w:tc>
      </w:tr>
      <w:tr w:rsidR="00B931C4" w:rsidRPr="00B931C4" w14:paraId="0114EE52" w14:textId="77777777" w:rsidTr="00B931C4">
        <w:trPr>
          <w:trHeight w:val="560"/>
        </w:trPr>
        <w:tc>
          <w:tcPr>
            <w:tcW w:w="2466" w:type="dxa"/>
            <w:noWrap/>
            <w:hideMark/>
          </w:tcPr>
          <w:p w14:paraId="04163AC4" w14:textId="2701599C" w:rsidR="00B931C4" w:rsidRPr="00B931C4" w:rsidRDefault="00B931C4" w:rsidP="00B931C4">
            <w:bookmarkStart w:id="34" w:name="OLE_LINK133"/>
            <w:r>
              <w:t>MIL (dB)</w:t>
            </w:r>
            <w:bookmarkEnd w:id="34"/>
          </w:p>
        </w:tc>
        <w:tc>
          <w:tcPr>
            <w:tcW w:w="2628" w:type="dxa"/>
            <w:noWrap/>
            <w:hideMark/>
          </w:tcPr>
          <w:p w14:paraId="63D91D09" w14:textId="77777777" w:rsidR="00B931C4" w:rsidRPr="00B931C4" w:rsidRDefault="00B931C4" w:rsidP="00B931C4">
            <w:r w:rsidRPr="00B931C4">
              <w:t xml:space="preserve">158.23 </w:t>
            </w:r>
          </w:p>
        </w:tc>
        <w:tc>
          <w:tcPr>
            <w:tcW w:w="2191" w:type="dxa"/>
            <w:noWrap/>
            <w:hideMark/>
          </w:tcPr>
          <w:p w14:paraId="1B3BC614" w14:textId="77777777" w:rsidR="00B931C4" w:rsidRPr="00B931C4" w:rsidRDefault="00B931C4" w:rsidP="00B931C4">
            <w:r w:rsidRPr="00B931C4">
              <w:t xml:space="preserve">155.40 </w:t>
            </w:r>
          </w:p>
        </w:tc>
        <w:tc>
          <w:tcPr>
            <w:tcW w:w="2344" w:type="dxa"/>
            <w:noWrap/>
            <w:hideMark/>
          </w:tcPr>
          <w:p w14:paraId="5F2A9EA4" w14:textId="77777777" w:rsidR="00B931C4" w:rsidRPr="00B931C4" w:rsidRDefault="00B931C4" w:rsidP="00B931C4">
            <w:r w:rsidRPr="00B931C4">
              <w:t xml:space="preserve">151.81 </w:t>
            </w:r>
          </w:p>
        </w:tc>
      </w:tr>
    </w:tbl>
    <w:p w14:paraId="0F49792D" w14:textId="77777777" w:rsidR="0026000E" w:rsidRPr="0026000E" w:rsidRDefault="0026000E" w:rsidP="002600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4"/>
        <w:gridCol w:w="1861"/>
        <w:gridCol w:w="1975"/>
        <w:gridCol w:w="1625"/>
        <w:gridCol w:w="1804"/>
      </w:tblGrid>
      <w:tr w:rsidR="00B61ED3" w:rsidRPr="00B61ED3" w14:paraId="6155A6A7" w14:textId="77777777" w:rsidTr="00B61ED3">
        <w:trPr>
          <w:trHeight w:val="285"/>
        </w:trPr>
        <w:tc>
          <w:tcPr>
            <w:tcW w:w="2364" w:type="dxa"/>
            <w:hideMark/>
          </w:tcPr>
          <w:p w14:paraId="7261AD2E" w14:textId="77777777" w:rsidR="00B61ED3" w:rsidRPr="00B61ED3" w:rsidRDefault="00B61ED3" w:rsidP="00B61ED3">
            <w:pPr>
              <w:rPr>
                <w:b/>
                <w:bCs/>
                <w:lang w:val="en-US"/>
              </w:rPr>
            </w:pPr>
            <w:r w:rsidRPr="00B61ED3">
              <w:rPr>
                <w:b/>
                <w:bCs/>
              </w:rPr>
              <w:t>Urban, 2.6 GHz (TDD, DDDDDDDSUU (S: 6D:4G:4U))</w:t>
            </w:r>
          </w:p>
        </w:tc>
        <w:tc>
          <w:tcPr>
            <w:tcW w:w="7265" w:type="dxa"/>
            <w:gridSpan w:val="4"/>
            <w:hideMark/>
          </w:tcPr>
          <w:p w14:paraId="283DAE54" w14:textId="267827D4" w:rsidR="00B61ED3" w:rsidRPr="00B61ED3" w:rsidRDefault="00B61ED3" w:rsidP="00B61ED3">
            <w:pPr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PDCCH</w:t>
            </w:r>
            <w:r>
              <w:rPr>
                <w:b/>
                <w:bCs/>
              </w:rPr>
              <w:t xml:space="preserve"> CSS</w:t>
            </w:r>
          </w:p>
        </w:tc>
      </w:tr>
      <w:tr w:rsidR="00B61ED3" w:rsidRPr="00B61ED3" w14:paraId="21F437C1" w14:textId="77777777" w:rsidTr="00B61ED3">
        <w:trPr>
          <w:trHeight w:val="1960"/>
        </w:trPr>
        <w:tc>
          <w:tcPr>
            <w:tcW w:w="2364" w:type="dxa"/>
            <w:hideMark/>
          </w:tcPr>
          <w:p w14:paraId="2DE74237" w14:textId="77777777" w:rsidR="00B61ED3" w:rsidRPr="00B61ED3" w:rsidRDefault="00B61ED3">
            <w:pPr>
              <w:rPr>
                <w:b/>
                <w:bCs/>
              </w:rPr>
            </w:pPr>
            <w:r w:rsidRPr="00B61ED3">
              <w:rPr>
                <w:b/>
                <w:bCs/>
              </w:rPr>
              <w:t>System configuration</w:t>
            </w:r>
          </w:p>
        </w:tc>
        <w:tc>
          <w:tcPr>
            <w:tcW w:w="1861" w:type="dxa"/>
            <w:hideMark/>
          </w:tcPr>
          <w:p w14:paraId="1BE400E3" w14:textId="77777777" w:rsidR="00B61ED3" w:rsidRPr="00B61ED3" w:rsidRDefault="00B61ED3" w:rsidP="00B61ED3">
            <w:pPr>
              <w:rPr>
                <w:b/>
                <w:bCs/>
              </w:rPr>
            </w:pPr>
            <w:r w:rsidRPr="00B61ED3">
              <w:rPr>
                <w:b/>
                <w:bCs/>
              </w:rPr>
              <w:t>Rel-15 Ref UE (CORESET: 2 symbols, 48 PRBs; AL16)</w:t>
            </w:r>
          </w:p>
        </w:tc>
        <w:tc>
          <w:tcPr>
            <w:tcW w:w="1975" w:type="dxa"/>
            <w:hideMark/>
          </w:tcPr>
          <w:p w14:paraId="1502D431" w14:textId="77777777" w:rsidR="00B61ED3" w:rsidRPr="00B61ED3" w:rsidRDefault="00B61ED3" w:rsidP="00B61ED3">
            <w:pPr>
              <w:rPr>
                <w:b/>
                <w:bCs/>
              </w:rPr>
            </w:pPr>
            <w:r w:rsidRPr="00B61ED3">
              <w:rPr>
                <w:b/>
                <w:bCs/>
              </w:rPr>
              <w:t xml:space="preserve">Rel-17 </w:t>
            </w:r>
            <w:proofErr w:type="spellStart"/>
            <w:r w:rsidRPr="00B61ED3">
              <w:rPr>
                <w:b/>
                <w:bCs/>
              </w:rPr>
              <w:t>RedCap</w:t>
            </w:r>
            <w:proofErr w:type="spellEnd"/>
            <w:r w:rsidRPr="00B61ED3">
              <w:rPr>
                <w:b/>
                <w:bCs/>
              </w:rPr>
              <w:t xml:space="preserve"> UE (CORESET: 2 symbols, 48 PRBs; AL16)</w:t>
            </w:r>
          </w:p>
        </w:tc>
        <w:tc>
          <w:tcPr>
            <w:tcW w:w="1625" w:type="dxa"/>
            <w:hideMark/>
          </w:tcPr>
          <w:p w14:paraId="28931978" w14:textId="77777777" w:rsidR="00B61ED3" w:rsidRPr="00B61ED3" w:rsidRDefault="00B61ED3" w:rsidP="00B61ED3">
            <w:pPr>
              <w:rPr>
                <w:b/>
                <w:bCs/>
              </w:rPr>
            </w:pPr>
            <w:bookmarkStart w:id="35" w:name="OLE_LINK135"/>
            <w:r w:rsidRPr="00B61ED3">
              <w:rPr>
                <w:b/>
                <w:bCs/>
              </w:rPr>
              <w:t xml:space="preserve">5 MHz </w:t>
            </w:r>
            <w:proofErr w:type="spellStart"/>
            <w:r w:rsidRPr="00B61ED3">
              <w:rPr>
                <w:b/>
                <w:bCs/>
              </w:rPr>
              <w:t>RedCap</w:t>
            </w:r>
            <w:proofErr w:type="spellEnd"/>
            <w:r w:rsidRPr="00B61ED3">
              <w:rPr>
                <w:b/>
                <w:bCs/>
              </w:rPr>
              <w:t xml:space="preserve"> UE </w:t>
            </w:r>
            <w:bookmarkEnd w:id="35"/>
            <w:r w:rsidRPr="00B61ED3">
              <w:rPr>
                <w:b/>
                <w:bCs/>
              </w:rPr>
              <w:t>(BW1, 11 PRBs; CORESET: 2 symbols, 24 PRBs; AL8)</w:t>
            </w:r>
          </w:p>
        </w:tc>
        <w:tc>
          <w:tcPr>
            <w:tcW w:w="1804" w:type="dxa"/>
            <w:hideMark/>
          </w:tcPr>
          <w:p w14:paraId="2E44D6E1" w14:textId="77777777" w:rsidR="00B61ED3" w:rsidRPr="00B61ED3" w:rsidRDefault="00B61ED3" w:rsidP="00B61ED3">
            <w:pPr>
              <w:rPr>
                <w:b/>
                <w:bCs/>
              </w:rPr>
            </w:pPr>
            <w:r w:rsidRPr="00B61ED3">
              <w:rPr>
                <w:b/>
                <w:bCs/>
              </w:rPr>
              <w:t xml:space="preserve">5 MHz </w:t>
            </w:r>
            <w:proofErr w:type="spellStart"/>
            <w:r w:rsidRPr="00B61ED3">
              <w:rPr>
                <w:b/>
                <w:bCs/>
              </w:rPr>
              <w:t>RedCap</w:t>
            </w:r>
            <w:proofErr w:type="spellEnd"/>
            <w:r w:rsidRPr="00B61ED3">
              <w:rPr>
                <w:b/>
                <w:bCs/>
              </w:rPr>
              <w:t xml:space="preserve"> UE (BW1, 11 PRBs; CORESET: 3 symbols, 6 PRBs; AL2)</w:t>
            </w:r>
          </w:p>
        </w:tc>
      </w:tr>
      <w:tr w:rsidR="00B61ED3" w:rsidRPr="00B61ED3" w14:paraId="61745C94" w14:textId="77777777" w:rsidTr="00B61ED3">
        <w:trPr>
          <w:trHeight w:val="560"/>
        </w:trPr>
        <w:tc>
          <w:tcPr>
            <w:tcW w:w="2364" w:type="dxa"/>
            <w:noWrap/>
            <w:hideMark/>
          </w:tcPr>
          <w:p w14:paraId="310B9B90" w14:textId="0CB51EBA" w:rsidR="00B61ED3" w:rsidRPr="00B61ED3" w:rsidRDefault="00B61ED3" w:rsidP="00B61ED3">
            <w:r>
              <w:t>MIL (dB)</w:t>
            </w:r>
          </w:p>
        </w:tc>
        <w:tc>
          <w:tcPr>
            <w:tcW w:w="1861" w:type="dxa"/>
            <w:noWrap/>
            <w:hideMark/>
          </w:tcPr>
          <w:p w14:paraId="255BC2D9" w14:textId="111C9864" w:rsidR="00B61ED3" w:rsidRPr="00B61ED3" w:rsidRDefault="000D657B" w:rsidP="00B61ED3">
            <w:r>
              <w:t>161.91</w:t>
            </w:r>
          </w:p>
        </w:tc>
        <w:tc>
          <w:tcPr>
            <w:tcW w:w="1975" w:type="dxa"/>
            <w:noWrap/>
            <w:hideMark/>
          </w:tcPr>
          <w:p w14:paraId="4C4EC903" w14:textId="1BEB45C5" w:rsidR="00B61ED3" w:rsidRPr="00B61ED3" w:rsidRDefault="000D657B" w:rsidP="00B61ED3">
            <w:r>
              <w:t>156.02</w:t>
            </w:r>
          </w:p>
        </w:tc>
        <w:tc>
          <w:tcPr>
            <w:tcW w:w="1625" w:type="dxa"/>
            <w:noWrap/>
            <w:hideMark/>
          </w:tcPr>
          <w:p w14:paraId="05824B30" w14:textId="77777777" w:rsidR="00B61ED3" w:rsidRPr="00B61ED3" w:rsidRDefault="00B61ED3" w:rsidP="00B61ED3">
            <w:r w:rsidRPr="00B61ED3">
              <w:t xml:space="preserve">146.71 </w:t>
            </w:r>
          </w:p>
        </w:tc>
        <w:tc>
          <w:tcPr>
            <w:tcW w:w="1804" w:type="dxa"/>
            <w:noWrap/>
            <w:hideMark/>
          </w:tcPr>
          <w:p w14:paraId="728B34C5" w14:textId="77777777" w:rsidR="00B61ED3" w:rsidRPr="00B61ED3" w:rsidRDefault="00B61ED3" w:rsidP="00B61ED3">
            <w:r w:rsidRPr="00B61ED3">
              <w:t xml:space="preserve">145.06 </w:t>
            </w:r>
          </w:p>
        </w:tc>
      </w:tr>
    </w:tbl>
    <w:p w14:paraId="22519378" w14:textId="0132AAC9" w:rsidR="000F132E" w:rsidRDefault="000F132E" w:rsidP="00E30362"/>
    <w:p w14:paraId="74E89605" w14:textId="1F8BFC09" w:rsidR="00B61ED3" w:rsidRPr="00A04DC9" w:rsidRDefault="00B61ED3" w:rsidP="00E30362">
      <w:pPr>
        <w:rPr>
          <w:b/>
          <w:bCs/>
          <w:i/>
          <w:iCs/>
        </w:rPr>
      </w:pPr>
      <w:r w:rsidRPr="00A04DC9">
        <w:rPr>
          <w:b/>
          <w:bCs/>
          <w:i/>
          <w:iCs/>
        </w:rPr>
        <w:t xml:space="preserve">Observation </w:t>
      </w:r>
      <w:r w:rsidR="00251DED" w:rsidRPr="00A04DC9">
        <w:rPr>
          <w:b/>
          <w:bCs/>
          <w:i/>
          <w:iCs/>
        </w:rPr>
        <w:t>7</w:t>
      </w:r>
      <w:r w:rsidRPr="00A04DC9">
        <w:rPr>
          <w:b/>
          <w:bCs/>
          <w:i/>
          <w:iCs/>
        </w:rPr>
        <w:t xml:space="preserve">. For 5 MHz </w:t>
      </w:r>
      <w:proofErr w:type="spellStart"/>
      <w:r w:rsidRPr="00A04DC9">
        <w:rPr>
          <w:b/>
          <w:bCs/>
          <w:i/>
          <w:iCs/>
        </w:rPr>
        <w:t>RedCap</w:t>
      </w:r>
      <w:proofErr w:type="spellEnd"/>
      <w:r w:rsidRPr="00A04DC9">
        <w:rPr>
          <w:b/>
          <w:bCs/>
          <w:i/>
          <w:iCs/>
        </w:rPr>
        <w:t xml:space="preserve"> UE, SIB1 </w:t>
      </w:r>
      <w:r w:rsidR="00A04DC9" w:rsidRPr="00A04DC9">
        <w:rPr>
          <w:b/>
          <w:bCs/>
          <w:i/>
          <w:iCs/>
        </w:rPr>
        <w:t>has smaller MIL than PDCCH CSS and then DL coverage</w:t>
      </w:r>
      <w:r w:rsidR="00D5078B" w:rsidRPr="00A04DC9">
        <w:rPr>
          <w:b/>
          <w:bCs/>
          <w:i/>
          <w:iCs/>
        </w:rPr>
        <w:t xml:space="preserve"> </w:t>
      </w:r>
      <w:r w:rsidR="00A04DC9" w:rsidRPr="00A04DC9">
        <w:rPr>
          <w:b/>
          <w:bCs/>
          <w:i/>
          <w:iCs/>
        </w:rPr>
        <w:t>is limited by SIB1 rather than PDCCH CSS</w:t>
      </w:r>
      <w:r w:rsidRPr="00A04DC9">
        <w:rPr>
          <w:b/>
          <w:bCs/>
          <w:i/>
          <w:iCs/>
        </w:rPr>
        <w:t xml:space="preserve">. </w:t>
      </w: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p w14:paraId="395F6484" w14:textId="6B473163" w:rsidR="00357481" w:rsidRPr="00A85926" w:rsidRDefault="00166EC7" w:rsidP="00E30362">
      <w:pPr>
        <w:jc w:val="both"/>
        <w:rPr>
          <w:szCs w:val="22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we </w:t>
      </w:r>
      <w:r w:rsidR="008A3946">
        <w:rPr>
          <w:szCs w:val="22"/>
          <w:lang w:val="en-US" w:eastAsia="zh-CN"/>
        </w:rPr>
        <w:t xml:space="preserve">evaluated simulation and link budget results for further </w:t>
      </w:r>
      <w:proofErr w:type="spellStart"/>
      <w:r w:rsidR="008A3946">
        <w:rPr>
          <w:szCs w:val="22"/>
          <w:lang w:val="en-US" w:eastAsia="zh-CN"/>
        </w:rPr>
        <w:t>RedCap</w:t>
      </w:r>
      <w:proofErr w:type="spellEnd"/>
      <w:r w:rsidR="008A3946">
        <w:rPr>
          <w:szCs w:val="22"/>
          <w:lang w:val="en-US" w:eastAsia="zh-CN"/>
        </w:rPr>
        <w:t xml:space="preserve"> UE complexity reduction</w:t>
      </w:r>
      <w:r w:rsidR="00A80DB5">
        <w:rPr>
          <w:szCs w:val="22"/>
          <w:lang w:val="en-US" w:eastAsia="zh-CN"/>
        </w:rPr>
        <w:t xml:space="preserve">. </w:t>
      </w:r>
      <w:bookmarkStart w:id="36" w:name="OLE_LINK75"/>
      <w:r w:rsidR="003F7A55" w:rsidRPr="00B066E0">
        <w:rPr>
          <w:szCs w:val="22"/>
          <w:lang w:val="en-US" w:eastAsia="zh-CN"/>
        </w:rPr>
        <w:t xml:space="preserve">The following </w:t>
      </w:r>
      <w:r w:rsidR="002B1133" w:rsidRPr="00B066E0">
        <w:rPr>
          <w:szCs w:val="24"/>
          <w:lang w:val="en-US" w:eastAsia="zh-CN"/>
        </w:rPr>
        <w:t>proposals</w:t>
      </w:r>
      <w:r w:rsidR="00EC6846" w:rsidRPr="00B066E0">
        <w:rPr>
          <w:szCs w:val="22"/>
          <w:lang w:val="en-US" w:eastAsia="zh-CN"/>
        </w:rPr>
        <w:t xml:space="preserve"> have been made</w:t>
      </w:r>
      <w:bookmarkEnd w:id="4"/>
      <w:bookmarkEnd w:id="5"/>
      <w:r w:rsidR="002B1133">
        <w:rPr>
          <w:szCs w:val="22"/>
          <w:lang w:val="en-US" w:eastAsia="zh-CN"/>
        </w:rPr>
        <w:t>:</w:t>
      </w:r>
      <w:bookmarkEnd w:id="36"/>
    </w:p>
    <w:p w14:paraId="69052AD7" w14:textId="6CBE2BB8" w:rsidR="00E60DF5" w:rsidRPr="00E60DF5" w:rsidRDefault="00E60DF5" w:rsidP="00E60DF5">
      <w:pPr>
        <w:pStyle w:val="TableofFigures"/>
        <w:tabs>
          <w:tab w:val="right" w:leader="dot" w:pos="9629"/>
        </w:tabs>
        <w:spacing w:after="180"/>
        <w:jc w:val="both"/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</w:pPr>
      <w:bookmarkStart w:id="37" w:name="OLE_LINK38"/>
      <w:r w:rsidRPr="00E60DF5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Propose1. </w:t>
      </w:r>
      <w:bookmarkEnd w:id="37"/>
      <w:r w:rsidR="00A04DC9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SIB1 BW is within 5MHz for</w:t>
      </w:r>
      <w:r w:rsidR="00CD6011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 Rel-18</w:t>
      </w:r>
      <w:r w:rsidR="00A04DC9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 RedCap UE to avoid performance degradation caused by UE </w:t>
      </w:r>
      <w:r w:rsidR="00790D20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RF+BB </w:t>
      </w:r>
      <w:r w:rsidR="00A04DC9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BW </w:t>
      </w:r>
      <w:r w:rsidR="00CD6011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reduction</w:t>
      </w:r>
      <w:r w:rsidR="00A04DC9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.</w:t>
      </w:r>
    </w:p>
    <w:p w14:paraId="21F3FC35" w14:textId="77777777" w:rsidR="00CD6011" w:rsidRPr="00E60DF5" w:rsidRDefault="00637279" w:rsidP="00CD6011">
      <w:pPr>
        <w:pStyle w:val="TableofFigures"/>
        <w:tabs>
          <w:tab w:val="right" w:leader="dot" w:pos="9629"/>
        </w:tabs>
        <w:spacing w:after="180"/>
        <w:jc w:val="both"/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</w:pPr>
      <w:r w:rsidRPr="00637279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Propose2. </w:t>
      </w:r>
      <w:r w:rsidR="00AE26AD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PDCCH CSS </w:t>
      </w:r>
      <w:r w:rsidR="00AE26AD" w:rsidRPr="00AE26AD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CORESET</w:t>
      </w:r>
      <w:r w:rsidR="00AE26AD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 BW is within 5MHz for </w:t>
      </w:r>
      <w:r w:rsidR="00CD6011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Rel-18 RedCap UE to avoid performance degradation caused by UE RF+BB BW reduction.</w:t>
      </w:r>
    </w:p>
    <w:p w14:paraId="148DAC74" w14:textId="281F46C3" w:rsidR="00B11868" w:rsidRPr="00880B9D" w:rsidRDefault="00B11868" w:rsidP="00880B9D">
      <w:pPr>
        <w:pStyle w:val="TableofFigures"/>
        <w:tabs>
          <w:tab w:val="right" w:leader="dot" w:pos="9629"/>
        </w:tabs>
        <w:spacing w:after="180"/>
        <w:jc w:val="both"/>
        <w:rPr>
          <w:rFonts w:ascii="Times New Roman" w:hAnsi="Times New Roman"/>
          <w:b/>
          <w:bCs/>
          <w:noProof/>
          <w:sz w:val="22"/>
        </w:rPr>
      </w:pPr>
    </w:p>
    <w:p w14:paraId="4DC428F0" w14:textId="362A7DF9" w:rsidR="00384F15" w:rsidRDefault="00384F15" w:rsidP="00B11868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>
        <w:rPr>
          <w:szCs w:val="22"/>
          <w:lang w:val="en-US" w:eastAsia="zh-CN"/>
        </w:rPr>
        <w:t xml:space="preserve">The following </w:t>
      </w:r>
      <w:r>
        <w:rPr>
          <w:szCs w:val="24"/>
          <w:lang w:val="en-US" w:eastAsia="zh-CN"/>
        </w:rPr>
        <w:t>observations</w:t>
      </w:r>
      <w:r>
        <w:rPr>
          <w:szCs w:val="22"/>
          <w:lang w:val="en-US" w:eastAsia="zh-CN"/>
        </w:rPr>
        <w:t xml:space="preserve"> have been made:</w:t>
      </w:r>
    </w:p>
    <w:p w14:paraId="0B791A98" w14:textId="77777777" w:rsidR="00CD6011" w:rsidRPr="00466EE8" w:rsidRDefault="00CD6011" w:rsidP="00CD6011">
      <w:pPr>
        <w:pStyle w:val="ListParagraph"/>
        <w:ind w:left="0"/>
        <w:rPr>
          <w:b/>
          <w:bCs/>
          <w:i/>
          <w:iCs/>
        </w:rPr>
      </w:pPr>
      <w:r w:rsidRPr="00466EE8">
        <w:rPr>
          <w:b/>
          <w:bCs/>
          <w:i/>
          <w:iCs/>
        </w:rPr>
        <w:t xml:space="preserve">Observation 1: </w:t>
      </w:r>
      <w:proofErr w:type="spellStart"/>
      <w:r w:rsidRPr="00466EE8">
        <w:rPr>
          <w:b/>
          <w:bCs/>
          <w:i/>
          <w:iCs/>
        </w:rPr>
        <w:t>RedCap</w:t>
      </w:r>
      <w:proofErr w:type="spellEnd"/>
      <w:r w:rsidRPr="00466EE8">
        <w:rPr>
          <w:b/>
          <w:bCs/>
          <w:i/>
          <w:iCs/>
        </w:rPr>
        <w:t xml:space="preserve"> UE has more than 8dB performance degradation compared with Ref. UE if SIB1 BW is larger than 5MHz due to puncturing and single antenna on the Rx side</w:t>
      </w:r>
      <w:r>
        <w:rPr>
          <w:b/>
          <w:bCs/>
          <w:i/>
          <w:iCs/>
        </w:rPr>
        <w:t xml:space="preserve"> in Rural scenario</w:t>
      </w:r>
      <w:r w:rsidRPr="00466EE8">
        <w:rPr>
          <w:b/>
          <w:bCs/>
          <w:i/>
          <w:iCs/>
        </w:rPr>
        <w:t>.</w:t>
      </w:r>
    </w:p>
    <w:p w14:paraId="3FFDFBC1" w14:textId="77777777" w:rsidR="00CD6011" w:rsidRDefault="00CD6011" w:rsidP="00CD6011">
      <w:pPr>
        <w:pStyle w:val="ListParagraph"/>
        <w:ind w:left="0"/>
      </w:pPr>
    </w:p>
    <w:p w14:paraId="0DB00058" w14:textId="0EC07AE1" w:rsidR="00CD6011" w:rsidRDefault="00CD6011" w:rsidP="00CD6011">
      <w:pPr>
        <w:pStyle w:val="ListParagraph"/>
        <w:ind w:left="0"/>
        <w:rPr>
          <w:b/>
          <w:bCs/>
          <w:i/>
          <w:iCs/>
        </w:rPr>
      </w:pPr>
      <w:r w:rsidRPr="00C451A1">
        <w:rPr>
          <w:b/>
          <w:bCs/>
          <w:i/>
          <w:iCs/>
        </w:rPr>
        <w:t>Observation 2: The performance of SIB</w:t>
      </w:r>
      <w:r>
        <w:rPr>
          <w:b/>
          <w:bCs/>
          <w:i/>
          <w:iCs/>
        </w:rPr>
        <w:t>1</w:t>
      </w:r>
      <w:r w:rsidRPr="00C451A1">
        <w:rPr>
          <w:b/>
          <w:bCs/>
          <w:i/>
          <w:iCs/>
        </w:rPr>
        <w:t xml:space="preserve"> BW within 5MHz is close to that larger than 5MHz.</w:t>
      </w:r>
    </w:p>
    <w:p w14:paraId="0936C5AF" w14:textId="77777777" w:rsidR="00CD6011" w:rsidRDefault="00CD6011" w:rsidP="00CD6011">
      <w:pPr>
        <w:pStyle w:val="ListParagraph"/>
        <w:ind w:left="0"/>
        <w:rPr>
          <w:b/>
          <w:bCs/>
          <w:i/>
          <w:iCs/>
        </w:rPr>
      </w:pPr>
    </w:p>
    <w:p w14:paraId="541DED40" w14:textId="6229A6A5" w:rsidR="00CD6011" w:rsidRPr="00466EE8" w:rsidRDefault="00CD6011" w:rsidP="00CD6011">
      <w:pPr>
        <w:pStyle w:val="ListParagraph"/>
        <w:ind w:left="0"/>
        <w:rPr>
          <w:b/>
          <w:bCs/>
          <w:i/>
          <w:iCs/>
        </w:rPr>
      </w:pPr>
      <w:r w:rsidRPr="00466EE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66EE8">
        <w:rPr>
          <w:b/>
          <w:bCs/>
          <w:i/>
          <w:iCs/>
        </w:rPr>
        <w:t xml:space="preserve">: </w:t>
      </w:r>
      <w:proofErr w:type="spellStart"/>
      <w:r w:rsidRPr="00466EE8">
        <w:rPr>
          <w:b/>
          <w:bCs/>
          <w:i/>
          <w:iCs/>
        </w:rPr>
        <w:t>RedCap</w:t>
      </w:r>
      <w:proofErr w:type="spellEnd"/>
      <w:r w:rsidRPr="00466EE8">
        <w:rPr>
          <w:b/>
          <w:bCs/>
          <w:i/>
          <w:iCs/>
        </w:rPr>
        <w:t xml:space="preserve"> UE has more than </w:t>
      </w:r>
      <w:r>
        <w:rPr>
          <w:b/>
          <w:bCs/>
          <w:i/>
          <w:iCs/>
        </w:rPr>
        <w:t>19</w:t>
      </w:r>
      <w:r w:rsidRPr="00466EE8">
        <w:rPr>
          <w:b/>
          <w:bCs/>
          <w:i/>
          <w:iCs/>
        </w:rPr>
        <w:t>dB performance degradation compared with Ref. UE if SIB1 BW is larger than 5MHz due to puncturing and single antenna on the Rx side</w:t>
      </w:r>
      <w:r>
        <w:rPr>
          <w:b/>
          <w:bCs/>
          <w:i/>
          <w:iCs/>
        </w:rPr>
        <w:t xml:space="preserve"> in </w:t>
      </w:r>
      <w:r w:rsidR="00293689">
        <w:rPr>
          <w:b/>
          <w:bCs/>
          <w:i/>
          <w:iCs/>
        </w:rPr>
        <w:t>urban</w:t>
      </w:r>
      <w:r>
        <w:rPr>
          <w:b/>
          <w:bCs/>
          <w:i/>
          <w:iCs/>
        </w:rPr>
        <w:t xml:space="preserve"> scenario</w:t>
      </w:r>
      <w:r w:rsidRPr="00466EE8">
        <w:rPr>
          <w:b/>
          <w:bCs/>
          <w:i/>
          <w:iCs/>
        </w:rPr>
        <w:t>.</w:t>
      </w:r>
    </w:p>
    <w:p w14:paraId="1B2395C8" w14:textId="77777777" w:rsidR="00CD6011" w:rsidRDefault="00CD6011" w:rsidP="00CD6011">
      <w:pPr>
        <w:pStyle w:val="ListParagraph"/>
        <w:ind w:left="0"/>
      </w:pPr>
    </w:p>
    <w:p w14:paraId="3F35D1DA" w14:textId="77FEF7CF" w:rsidR="00CD6011" w:rsidRDefault="00CD6011" w:rsidP="00CD6011">
      <w:pPr>
        <w:pStyle w:val="ListParagraph"/>
        <w:ind w:left="0"/>
        <w:rPr>
          <w:b/>
          <w:bCs/>
          <w:i/>
          <w:iCs/>
        </w:rPr>
      </w:pPr>
      <w:r w:rsidRPr="00C451A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C451A1">
        <w:rPr>
          <w:b/>
          <w:bCs/>
          <w:i/>
          <w:iCs/>
        </w:rPr>
        <w:t>: The performance of SIB</w:t>
      </w:r>
      <w:r>
        <w:rPr>
          <w:b/>
          <w:bCs/>
          <w:i/>
          <w:iCs/>
        </w:rPr>
        <w:t>1</w:t>
      </w:r>
      <w:r w:rsidRPr="00C451A1">
        <w:rPr>
          <w:b/>
          <w:bCs/>
          <w:i/>
          <w:iCs/>
        </w:rPr>
        <w:t xml:space="preserve"> BW within 5MHz is </w:t>
      </w:r>
      <w:r>
        <w:rPr>
          <w:b/>
          <w:bCs/>
          <w:i/>
          <w:iCs/>
        </w:rPr>
        <w:t>better tha</w:t>
      </w:r>
      <w:r w:rsidR="00134806">
        <w:rPr>
          <w:b/>
          <w:bCs/>
          <w:i/>
          <w:iCs/>
        </w:rPr>
        <w:t xml:space="preserve">n that </w:t>
      </w:r>
      <w:r w:rsidRPr="00C451A1">
        <w:rPr>
          <w:b/>
          <w:bCs/>
          <w:i/>
          <w:iCs/>
        </w:rPr>
        <w:t>larger than 5MHz</w:t>
      </w:r>
      <w:r>
        <w:rPr>
          <w:b/>
          <w:bCs/>
          <w:i/>
          <w:iCs/>
        </w:rPr>
        <w:t xml:space="preserve"> by 1.5dB</w:t>
      </w:r>
      <w:r w:rsidRPr="00C451A1">
        <w:rPr>
          <w:b/>
          <w:bCs/>
          <w:i/>
          <w:iCs/>
        </w:rPr>
        <w:t>.</w:t>
      </w:r>
    </w:p>
    <w:p w14:paraId="45164C96" w14:textId="0384FA4D" w:rsidR="00CD6011" w:rsidRDefault="00CD6011" w:rsidP="00CD6011">
      <w:pPr>
        <w:pStyle w:val="ListParagraph"/>
        <w:ind w:left="0"/>
        <w:rPr>
          <w:b/>
          <w:bCs/>
          <w:i/>
          <w:iCs/>
        </w:rPr>
      </w:pPr>
    </w:p>
    <w:p w14:paraId="01A40413" w14:textId="77777777" w:rsidR="00CD6011" w:rsidRPr="00FF6926" w:rsidRDefault="00CD6011" w:rsidP="00CD6011">
      <w:pPr>
        <w:pStyle w:val="ListParagraph"/>
        <w:ind w:left="0"/>
        <w:rPr>
          <w:b/>
          <w:bCs/>
          <w:i/>
          <w:iCs/>
        </w:rPr>
      </w:pPr>
      <w:r w:rsidRPr="00FF6926">
        <w:rPr>
          <w:b/>
          <w:bCs/>
          <w:i/>
          <w:iCs/>
        </w:rPr>
        <w:t xml:space="preserve">Observation 5: Due to the puncturing caused by UE BW limitation, </w:t>
      </w:r>
      <w:proofErr w:type="spellStart"/>
      <w:r w:rsidRPr="00FF6926">
        <w:rPr>
          <w:b/>
          <w:bCs/>
          <w:i/>
          <w:iCs/>
        </w:rPr>
        <w:t>RedCap</w:t>
      </w:r>
      <w:proofErr w:type="spellEnd"/>
      <w:r w:rsidRPr="00FF6926">
        <w:rPr>
          <w:b/>
          <w:bCs/>
          <w:i/>
          <w:iCs/>
        </w:rPr>
        <w:t xml:space="preserve"> UE has more than 5dB performance degradation measured as SNR at 1% miss detection rate for AL8 in urban scenario.</w:t>
      </w:r>
    </w:p>
    <w:p w14:paraId="1F830D5A" w14:textId="77777777" w:rsidR="00CD6011" w:rsidRPr="00FF6926" w:rsidRDefault="00CD6011" w:rsidP="00CD6011">
      <w:pPr>
        <w:pStyle w:val="ListParagraph"/>
        <w:ind w:left="0"/>
        <w:rPr>
          <w:b/>
          <w:bCs/>
          <w:i/>
          <w:iCs/>
        </w:rPr>
      </w:pPr>
    </w:p>
    <w:p w14:paraId="1B3E9B2C" w14:textId="278458FE" w:rsidR="00CD6011" w:rsidRPr="00FF6926" w:rsidRDefault="00CD6011" w:rsidP="00CD6011">
      <w:pPr>
        <w:pStyle w:val="ListParagraph"/>
        <w:ind w:left="0"/>
        <w:rPr>
          <w:b/>
          <w:bCs/>
          <w:i/>
          <w:iCs/>
        </w:rPr>
      </w:pPr>
      <w:r w:rsidRPr="00FF6926">
        <w:rPr>
          <w:b/>
          <w:bCs/>
          <w:i/>
          <w:iCs/>
        </w:rPr>
        <w:t xml:space="preserve">Observation 6: The </w:t>
      </w:r>
      <w:proofErr w:type="spellStart"/>
      <w:r w:rsidRPr="00FF6926">
        <w:rPr>
          <w:b/>
          <w:bCs/>
          <w:i/>
          <w:iCs/>
        </w:rPr>
        <w:t>RedCap</w:t>
      </w:r>
      <w:proofErr w:type="spellEnd"/>
      <w:r w:rsidRPr="00FF6926">
        <w:rPr>
          <w:b/>
          <w:bCs/>
          <w:i/>
          <w:iCs/>
        </w:rPr>
        <w:t xml:space="preserve"> UE has several dB performance </w:t>
      </w:r>
      <w:r w:rsidR="00293689" w:rsidRPr="00FF6926">
        <w:rPr>
          <w:b/>
          <w:bCs/>
          <w:i/>
          <w:iCs/>
        </w:rPr>
        <w:t>degradations</w:t>
      </w:r>
      <w:r w:rsidRPr="00FF6926">
        <w:rPr>
          <w:b/>
          <w:bCs/>
          <w:i/>
          <w:iCs/>
        </w:rPr>
        <w:t xml:space="preserve"> due to Rx antenna number and aggregation levels in Rural scenario.</w:t>
      </w:r>
    </w:p>
    <w:p w14:paraId="5BCC9FDE" w14:textId="343C4216" w:rsidR="00CD6011" w:rsidRPr="00CD6011" w:rsidRDefault="00CD6011" w:rsidP="00CD6011">
      <w:pPr>
        <w:rPr>
          <w:b/>
          <w:bCs/>
          <w:i/>
          <w:iCs/>
        </w:rPr>
      </w:pPr>
      <w:r w:rsidRPr="00A04DC9">
        <w:rPr>
          <w:b/>
          <w:bCs/>
          <w:i/>
          <w:iCs/>
        </w:rPr>
        <w:t xml:space="preserve">Observation 7. For 5 MHz </w:t>
      </w:r>
      <w:proofErr w:type="spellStart"/>
      <w:r w:rsidRPr="00A04DC9">
        <w:rPr>
          <w:b/>
          <w:bCs/>
          <w:i/>
          <w:iCs/>
        </w:rPr>
        <w:t>RedCap</w:t>
      </w:r>
      <w:proofErr w:type="spellEnd"/>
      <w:r w:rsidRPr="00A04DC9">
        <w:rPr>
          <w:b/>
          <w:bCs/>
          <w:i/>
          <w:iCs/>
        </w:rPr>
        <w:t xml:space="preserve"> UE, SIB1 has smaller MIL than PDCCH CSS and then DL coverage is limited by SIB1 rather than PDCCH CSS. </w:t>
      </w:r>
    </w:p>
    <w:p w14:paraId="45C65B2E" w14:textId="660C6C75" w:rsidR="00DC0BB8" w:rsidRPr="00CD6011" w:rsidRDefault="00DC0BB8" w:rsidP="00E30362">
      <w:pPr>
        <w:jc w:val="both"/>
        <w:rPr>
          <w:bCs/>
          <w:szCs w:val="22"/>
        </w:rPr>
      </w:pP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E3A830A" w14:textId="0242FEE2" w:rsidR="0056550D" w:rsidRDefault="0056550D" w:rsidP="0056550D">
      <w:pPr>
        <w:rPr>
          <w:noProof/>
          <w:lang w:val="en-US"/>
        </w:rPr>
      </w:pPr>
      <w:r>
        <w:rPr>
          <w:lang w:val="en-US"/>
        </w:rPr>
        <w:t xml:space="preserve">[1] </w:t>
      </w:r>
      <w:r w:rsidR="001A04F7">
        <w:rPr>
          <w:noProof/>
          <w:lang w:val="en-US"/>
        </w:rPr>
        <w:t>Chairman’s Notes 3GPP RAN1 #10</w:t>
      </w:r>
      <w:r w:rsidR="001976EA">
        <w:rPr>
          <w:noProof/>
          <w:lang w:val="en-US"/>
        </w:rPr>
        <w:t>9</w:t>
      </w:r>
      <w:r w:rsidR="001A04F7">
        <w:rPr>
          <w:noProof/>
          <w:lang w:val="en-US"/>
        </w:rPr>
        <w:t xml:space="preserve">-e, </w:t>
      </w:r>
      <w:r w:rsidR="005B3696">
        <w:rPr>
          <w:sz w:val="20"/>
          <w:lang w:val="en-US"/>
        </w:rPr>
        <w:t>9</w:t>
      </w:r>
      <w:r w:rsidR="005B3696" w:rsidRPr="00D91B60">
        <w:rPr>
          <w:sz w:val="20"/>
          <w:vertAlign w:val="superscript"/>
          <w:lang w:val="en-US"/>
        </w:rPr>
        <w:t>th</w:t>
      </w:r>
      <w:r w:rsidR="005B3696">
        <w:rPr>
          <w:sz w:val="20"/>
          <w:lang w:val="en-US"/>
        </w:rPr>
        <w:t xml:space="preserve"> – 20</w:t>
      </w:r>
      <w:r w:rsidR="005B3696" w:rsidRPr="00D91B60">
        <w:rPr>
          <w:sz w:val="20"/>
          <w:vertAlign w:val="superscript"/>
          <w:lang w:val="en-US"/>
        </w:rPr>
        <w:t>th</w:t>
      </w:r>
      <w:r w:rsidR="005B3696">
        <w:rPr>
          <w:sz w:val="20"/>
          <w:lang w:val="en-US"/>
        </w:rPr>
        <w:t xml:space="preserve"> May</w:t>
      </w:r>
      <w:r w:rsidR="005B3696">
        <w:rPr>
          <w:noProof/>
          <w:lang w:val="en-US"/>
        </w:rPr>
        <w:t xml:space="preserve"> </w:t>
      </w:r>
      <w:r w:rsidR="001A04F7">
        <w:rPr>
          <w:noProof/>
          <w:lang w:val="en-US"/>
        </w:rPr>
        <w:t>202</w:t>
      </w:r>
      <w:r w:rsidR="001976EA">
        <w:rPr>
          <w:noProof/>
          <w:lang w:val="en-US"/>
        </w:rPr>
        <w:t>2</w:t>
      </w:r>
      <w:r w:rsidR="001A04F7">
        <w:rPr>
          <w:noProof/>
          <w:lang w:val="en-US"/>
        </w:rPr>
        <w:t>.</w:t>
      </w:r>
    </w:p>
    <w:p w14:paraId="098393AB" w14:textId="53D297F8" w:rsidR="005203E1" w:rsidRDefault="005203E1" w:rsidP="0056550D">
      <w:pPr>
        <w:rPr>
          <w:noProof/>
          <w:lang w:val="en-US"/>
        </w:rPr>
      </w:pPr>
      <w:r>
        <w:rPr>
          <w:noProof/>
          <w:lang w:val="en-US"/>
        </w:rPr>
        <w:t>[2]</w:t>
      </w:r>
      <w:r w:rsidRPr="005203E1">
        <w:t xml:space="preserve"> </w:t>
      </w:r>
      <w:r w:rsidRPr="005203E1">
        <w:rPr>
          <w:noProof/>
          <w:lang w:val="en-US"/>
        </w:rPr>
        <w:t>R1-2205416</w:t>
      </w:r>
      <w:r>
        <w:rPr>
          <w:noProof/>
          <w:lang w:val="en-US"/>
        </w:rPr>
        <w:t xml:space="preserve">, </w:t>
      </w:r>
      <w:r w:rsidRPr="005203E1">
        <w:rPr>
          <w:noProof/>
          <w:lang w:val="en-US"/>
        </w:rPr>
        <w:t>FL summary #2 on simulation needs and assumptions for further reduce UE complexity</w:t>
      </w:r>
      <w:r>
        <w:rPr>
          <w:noProof/>
          <w:lang w:val="en-US"/>
        </w:rPr>
        <w:t xml:space="preserve">, </w:t>
      </w:r>
      <w:r w:rsidRPr="005203E1">
        <w:rPr>
          <w:noProof/>
          <w:lang w:val="en-US"/>
        </w:rPr>
        <w:t>9th – 20th May 2022</w:t>
      </w:r>
      <w:r>
        <w:rPr>
          <w:noProof/>
          <w:lang w:val="en-US"/>
        </w:rPr>
        <w:t>.</w:t>
      </w:r>
    </w:p>
    <w:p w14:paraId="5B82B4F0" w14:textId="00F7F2F3" w:rsidR="001A04F7" w:rsidRDefault="001A04F7" w:rsidP="004D4EE3">
      <w:pPr>
        <w:ind w:left="360" w:hanging="360"/>
        <w:rPr>
          <w:noProof/>
          <w:lang w:val="en-US"/>
        </w:rPr>
      </w:pPr>
      <w:r>
        <w:rPr>
          <w:noProof/>
          <w:lang w:val="en-US"/>
        </w:rPr>
        <w:t>[</w:t>
      </w:r>
      <w:r w:rsidR="005203E1">
        <w:rPr>
          <w:noProof/>
          <w:lang w:val="en-US"/>
        </w:rPr>
        <w:t>3</w:t>
      </w:r>
      <w:r>
        <w:rPr>
          <w:noProof/>
          <w:lang w:val="en-US"/>
        </w:rPr>
        <w:t xml:space="preserve">] </w:t>
      </w:r>
      <w:r w:rsidR="0040101B">
        <w:rPr>
          <w:noProof/>
          <w:lang w:val="en-US"/>
        </w:rPr>
        <w:t xml:space="preserve">3GPP </w:t>
      </w:r>
      <w:r w:rsidR="005203E1">
        <w:rPr>
          <w:noProof/>
          <w:lang w:val="en-US"/>
        </w:rPr>
        <w:t>TR38.875,</w:t>
      </w:r>
      <w:r w:rsidR="00182EE3">
        <w:rPr>
          <w:noProof/>
          <w:lang w:val="en-US"/>
        </w:rPr>
        <w:t xml:space="preserve"> </w:t>
      </w:r>
      <w:r w:rsidR="005203E1" w:rsidRPr="005203E1">
        <w:t>Study on support of reduced capability NR devices</w:t>
      </w:r>
      <w:r w:rsidR="00662092">
        <w:rPr>
          <w:noProof/>
          <w:lang w:val="en-US"/>
        </w:rPr>
        <w:t xml:space="preserve">. </w:t>
      </w:r>
    </w:p>
    <w:p w14:paraId="764A13B8" w14:textId="41B4C3E3" w:rsidR="002B250E" w:rsidRDefault="005203E1" w:rsidP="00FF201A">
      <w:pPr>
        <w:ind w:left="360" w:hanging="360"/>
        <w:rPr>
          <w:noProof/>
          <w:lang w:val="en-US"/>
        </w:rPr>
      </w:pPr>
      <w:r>
        <w:rPr>
          <w:noProof/>
          <w:lang w:val="en-US"/>
        </w:rPr>
        <w:t>[</w:t>
      </w:r>
      <w:r w:rsidR="0040101B">
        <w:rPr>
          <w:noProof/>
          <w:lang w:val="en-US"/>
        </w:rPr>
        <w:t>4</w:t>
      </w:r>
      <w:r>
        <w:rPr>
          <w:noProof/>
          <w:lang w:val="en-US"/>
        </w:rPr>
        <w:t>]</w:t>
      </w:r>
      <w:r w:rsidR="0040101B" w:rsidRPr="0040101B">
        <w:t xml:space="preserve"> </w:t>
      </w:r>
      <w:r w:rsidR="0040101B" w:rsidRPr="0040101B">
        <w:rPr>
          <w:noProof/>
          <w:lang w:val="en-US"/>
        </w:rPr>
        <w:t>3GPP TR 38.830</w:t>
      </w:r>
      <w:r w:rsidR="0040101B">
        <w:rPr>
          <w:noProof/>
          <w:lang w:val="en-US"/>
        </w:rPr>
        <w:t xml:space="preserve">, </w:t>
      </w:r>
      <w:r w:rsidR="0040101B" w:rsidRPr="0040101B">
        <w:rPr>
          <w:noProof/>
          <w:lang w:val="en-US"/>
        </w:rPr>
        <w:t>Study on NR coverage enhancements.</w:t>
      </w:r>
    </w:p>
    <w:p w14:paraId="0F1E4BC3" w14:textId="184D36D2" w:rsidR="008541EC" w:rsidRDefault="008541EC" w:rsidP="00FF201A">
      <w:pPr>
        <w:ind w:left="360" w:hanging="360"/>
        <w:rPr>
          <w:noProof/>
          <w:lang w:val="en-US"/>
        </w:rPr>
      </w:pPr>
    </w:p>
    <w:p w14:paraId="653CE73F" w14:textId="77777777" w:rsidR="008541EC" w:rsidRPr="0040101B" w:rsidRDefault="008541EC" w:rsidP="00FF201A">
      <w:pPr>
        <w:ind w:left="360" w:hanging="360"/>
        <w:rPr>
          <w:noProof/>
        </w:rPr>
      </w:pPr>
    </w:p>
    <w:p w14:paraId="5E6AEDD6" w14:textId="0850D118" w:rsidR="00C21B0D" w:rsidRDefault="00C21B0D" w:rsidP="00A1150A">
      <w:pPr>
        <w:ind w:left="270" w:hanging="270"/>
        <w:rPr>
          <w:noProof/>
          <w:lang w:val="en-US"/>
        </w:rPr>
      </w:pPr>
    </w:p>
    <w:p w14:paraId="52848E13" w14:textId="53891650" w:rsidR="00DD3D77" w:rsidRPr="00DD3D77" w:rsidRDefault="00DD3D77" w:rsidP="00E30362">
      <w:pPr>
        <w:rPr>
          <w:lang w:val="en-US"/>
        </w:rPr>
      </w:pPr>
    </w:p>
    <w:sectPr w:rsidR="00DD3D77" w:rsidRPr="00DD3D77" w:rsidSect="00112C4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6622" w14:textId="77777777" w:rsidR="00D72AD6" w:rsidRDefault="00D72AD6">
      <w:r>
        <w:separator/>
      </w:r>
    </w:p>
  </w:endnote>
  <w:endnote w:type="continuationSeparator" w:id="0">
    <w:p w14:paraId="0AABB772" w14:textId="77777777" w:rsidR="00D72AD6" w:rsidRDefault="00D72AD6">
      <w:r>
        <w:continuationSeparator/>
      </w:r>
    </w:p>
  </w:endnote>
  <w:endnote w:type="continuationNotice" w:id="1">
    <w:p w14:paraId="0E42AEA9" w14:textId="77777777" w:rsidR="00D72AD6" w:rsidRDefault="00D72A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304AE" w14:textId="77777777" w:rsidR="00D72AD6" w:rsidRDefault="00D72AD6">
      <w:r>
        <w:separator/>
      </w:r>
    </w:p>
  </w:footnote>
  <w:footnote w:type="continuationSeparator" w:id="0">
    <w:p w14:paraId="17E497A4" w14:textId="77777777" w:rsidR="00D72AD6" w:rsidRDefault="00D72AD6">
      <w:r>
        <w:continuationSeparator/>
      </w:r>
    </w:p>
  </w:footnote>
  <w:footnote w:type="continuationNotice" w:id="1">
    <w:p w14:paraId="31C565FB" w14:textId="77777777" w:rsidR="00D72AD6" w:rsidRDefault="00D72A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5421"/>
    <w:multiLevelType w:val="hybridMultilevel"/>
    <w:tmpl w:val="50C62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A8EDC4">
      <w:numFmt w:val="bullet"/>
      <w:lvlText w:val="·"/>
      <w:lvlJc w:val="left"/>
      <w:pPr>
        <w:ind w:left="2310" w:hanging="510"/>
      </w:pPr>
      <w:rPr>
        <w:rFonts w:ascii="Times New Roman" w:eastAsia="SimSu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77055"/>
    <w:multiLevelType w:val="hybridMultilevel"/>
    <w:tmpl w:val="05C4A28E"/>
    <w:lvl w:ilvl="0" w:tplc="D61A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E7655"/>
    <w:multiLevelType w:val="hybridMultilevel"/>
    <w:tmpl w:val="FE20B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778AC"/>
    <w:multiLevelType w:val="hybridMultilevel"/>
    <w:tmpl w:val="641A9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067F6"/>
    <w:multiLevelType w:val="hybridMultilevel"/>
    <w:tmpl w:val="EE00062A"/>
    <w:lvl w:ilvl="0" w:tplc="D7CE9E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32F03"/>
    <w:multiLevelType w:val="hybridMultilevel"/>
    <w:tmpl w:val="91BC5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079CB"/>
    <w:multiLevelType w:val="hybridMultilevel"/>
    <w:tmpl w:val="81A28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D31FC"/>
    <w:multiLevelType w:val="hybridMultilevel"/>
    <w:tmpl w:val="7592E6E8"/>
    <w:lvl w:ilvl="0" w:tplc="0810C9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C7012"/>
    <w:multiLevelType w:val="hybridMultilevel"/>
    <w:tmpl w:val="F5C66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6A009C">
      <w:numFmt w:val="bullet"/>
      <w:lvlText w:val=""/>
      <w:lvlJc w:val="left"/>
      <w:pPr>
        <w:ind w:left="2880" w:hanging="360"/>
      </w:pPr>
      <w:rPr>
        <w:rFonts w:ascii="Wingdings" w:eastAsia="SimSun" w:hAnsi="Wingdings" w:cs="Calibri" w:hint="default"/>
        <w:color w:val="FF0000"/>
        <w:sz w:val="20"/>
      </w:rPr>
    </w:lvl>
    <w:lvl w:ilvl="4" w:tplc="328EEBB6">
      <w:start w:val="8"/>
      <w:numFmt w:val="bullet"/>
      <w:lvlText w:val=""/>
      <w:lvlJc w:val="left"/>
      <w:pPr>
        <w:ind w:left="3600" w:hanging="360"/>
      </w:pPr>
      <w:rPr>
        <w:rFonts w:ascii="Wingdings" w:eastAsia="Batang" w:hAnsi="Wingdings" w:cs="SimSun" w:hint="default"/>
        <w:sz w:val="20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A235F"/>
    <w:multiLevelType w:val="hybridMultilevel"/>
    <w:tmpl w:val="EE0006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B309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B3444"/>
    <w:multiLevelType w:val="hybridMultilevel"/>
    <w:tmpl w:val="A3C8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4" w15:restartNumberingAfterBreak="0">
    <w:nsid w:val="679512BA"/>
    <w:multiLevelType w:val="hybridMultilevel"/>
    <w:tmpl w:val="D9F42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A2006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E6224"/>
    <w:multiLevelType w:val="hybridMultilevel"/>
    <w:tmpl w:val="9990A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E2F4E"/>
    <w:multiLevelType w:val="hybridMultilevel"/>
    <w:tmpl w:val="1C28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531431">
    <w:abstractNumId w:val="13"/>
  </w:num>
  <w:num w:numId="2" w16cid:durableId="1276981682">
    <w:abstractNumId w:val="17"/>
  </w:num>
  <w:num w:numId="3" w16cid:durableId="1336034387">
    <w:abstractNumId w:val="12"/>
  </w:num>
  <w:num w:numId="4" w16cid:durableId="2131895233">
    <w:abstractNumId w:val="5"/>
  </w:num>
  <w:num w:numId="5" w16cid:durableId="368383362">
    <w:abstractNumId w:val="6"/>
  </w:num>
  <w:num w:numId="6" w16cid:durableId="527983614">
    <w:abstractNumId w:val="7"/>
  </w:num>
  <w:num w:numId="7" w16cid:durableId="88791341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1307262">
    <w:abstractNumId w:val="15"/>
  </w:num>
  <w:num w:numId="9" w16cid:durableId="1138840147">
    <w:abstractNumId w:val="11"/>
  </w:num>
  <w:num w:numId="10" w16cid:durableId="1782146277">
    <w:abstractNumId w:val="9"/>
  </w:num>
  <w:num w:numId="11" w16cid:durableId="170066190">
    <w:abstractNumId w:val="3"/>
  </w:num>
  <w:num w:numId="12" w16cid:durableId="1092165610">
    <w:abstractNumId w:val="2"/>
  </w:num>
  <w:num w:numId="13" w16cid:durableId="65078205">
    <w:abstractNumId w:val="14"/>
  </w:num>
  <w:num w:numId="14" w16cid:durableId="1921600323">
    <w:abstractNumId w:val="0"/>
  </w:num>
  <w:num w:numId="15" w16cid:durableId="1042481674">
    <w:abstractNumId w:val="16"/>
  </w:num>
  <w:num w:numId="16" w16cid:durableId="1181318222">
    <w:abstractNumId w:val="9"/>
  </w:num>
  <w:num w:numId="17" w16cid:durableId="276452503">
    <w:abstractNumId w:val="3"/>
  </w:num>
  <w:num w:numId="18" w16cid:durableId="1923833194">
    <w:abstractNumId w:val="14"/>
  </w:num>
  <w:num w:numId="19" w16cid:durableId="303630645">
    <w:abstractNumId w:val="2"/>
  </w:num>
  <w:num w:numId="20" w16cid:durableId="1438984617">
    <w:abstractNumId w:val="0"/>
  </w:num>
  <w:num w:numId="21" w16cid:durableId="302468849">
    <w:abstractNumId w:val="15"/>
  </w:num>
  <w:num w:numId="22" w16cid:durableId="320278284">
    <w:abstractNumId w:val="11"/>
  </w:num>
  <w:num w:numId="23" w16cid:durableId="1712487498">
    <w:abstractNumId w:val="8"/>
  </w:num>
  <w:num w:numId="24" w16cid:durableId="1079601825">
    <w:abstractNumId w:val="4"/>
  </w:num>
  <w:num w:numId="25" w16cid:durableId="486240703">
    <w:abstractNumId w:val="1"/>
  </w:num>
  <w:num w:numId="26" w16cid:durableId="139258056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0EBC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861"/>
    <w:rsid w:val="00006B6E"/>
    <w:rsid w:val="00006E25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114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FEB"/>
    <w:rsid w:val="0002106A"/>
    <w:rsid w:val="000214BC"/>
    <w:rsid w:val="00021601"/>
    <w:rsid w:val="00021730"/>
    <w:rsid w:val="00021ED0"/>
    <w:rsid w:val="00022241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D50"/>
    <w:rsid w:val="00033E3D"/>
    <w:rsid w:val="00033F9C"/>
    <w:rsid w:val="00034226"/>
    <w:rsid w:val="00034754"/>
    <w:rsid w:val="00034869"/>
    <w:rsid w:val="000348E9"/>
    <w:rsid w:val="0003755F"/>
    <w:rsid w:val="00037663"/>
    <w:rsid w:val="000376C4"/>
    <w:rsid w:val="00037F39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1F8F"/>
    <w:rsid w:val="00052A09"/>
    <w:rsid w:val="00052D62"/>
    <w:rsid w:val="000531CE"/>
    <w:rsid w:val="000539C5"/>
    <w:rsid w:val="000543B8"/>
    <w:rsid w:val="000544B4"/>
    <w:rsid w:val="0005478E"/>
    <w:rsid w:val="00054C42"/>
    <w:rsid w:val="00055A35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D62"/>
    <w:rsid w:val="00067F13"/>
    <w:rsid w:val="0007157C"/>
    <w:rsid w:val="000715FB"/>
    <w:rsid w:val="00072186"/>
    <w:rsid w:val="000721B1"/>
    <w:rsid w:val="000725DB"/>
    <w:rsid w:val="000735F2"/>
    <w:rsid w:val="0007468B"/>
    <w:rsid w:val="000748B1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69F"/>
    <w:rsid w:val="000938E7"/>
    <w:rsid w:val="0009392C"/>
    <w:rsid w:val="00093C13"/>
    <w:rsid w:val="00094214"/>
    <w:rsid w:val="00094BBB"/>
    <w:rsid w:val="00094D8F"/>
    <w:rsid w:val="000954A1"/>
    <w:rsid w:val="00095DCB"/>
    <w:rsid w:val="00096D36"/>
    <w:rsid w:val="00097E38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5FF1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57B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2E"/>
    <w:rsid w:val="000F13D8"/>
    <w:rsid w:val="000F1774"/>
    <w:rsid w:val="000F1A8D"/>
    <w:rsid w:val="000F223E"/>
    <w:rsid w:val="000F24E3"/>
    <w:rsid w:val="000F2746"/>
    <w:rsid w:val="000F2F94"/>
    <w:rsid w:val="000F3A7F"/>
    <w:rsid w:val="000F3C40"/>
    <w:rsid w:val="000F4C92"/>
    <w:rsid w:val="000F4F32"/>
    <w:rsid w:val="000F5183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806"/>
    <w:rsid w:val="00134A53"/>
    <w:rsid w:val="00135815"/>
    <w:rsid w:val="00136A5C"/>
    <w:rsid w:val="00137560"/>
    <w:rsid w:val="00141384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06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63A0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462D"/>
    <w:rsid w:val="001752FB"/>
    <w:rsid w:val="00175B7D"/>
    <w:rsid w:val="00176C61"/>
    <w:rsid w:val="00176EAF"/>
    <w:rsid w:val="00177420"/>
    <w:rsid w:val="00177D80"/>
    <w:rsid w:val="00177E8C"/>
    <w:rsid w:val="001805F8"/>
    <w:rsid w:val="001808D4"/>
    <w:rsid w:val="00180BC2"/>
    <w:rsid w:val="00181BB7"/>
    <w:rsid w:val="00182108"/>
    <w:rsid w:val="001826DB"/>
    <w:rsid w:val="0018274E"/>
    <w:rsid w:val="00182CE8"/>
    <w:rsid w:val="00182EE3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8D2"/>
    <w:rsid w:val="00194BAA"/>
    <w:rsid w:val="001957A5"/>
    <w:rsid w:val="0019595A"/>
    <w:rsid w:val="00195A0D"/>
    <w:rsid w:val="00195AAF"/>
    <w:rsid w:val="00195C3A"/>
    <w:rsid w:val="00196010"/>
    <w:rsid w:val="00196246"/>
    <w:rsid w:val="00196855"/>
    <w:rsid w:val="001976EA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A69"/>
    <w:rsid w:val="001B7BAD"/>
    <w:rsid w:val="001C0281"/>
    <w:rsid w:val="001C0D07"/>
    <w:rsid w:val="001C112D"/>
    <w:rsid w:val="001C141E"/>
    <w:rsid w:val="001C1867"/>
    <w:rsid w:val="001C19DC"/>
    <w:rsid w:val="001C2241"/>
    <w:rsid w:val="001C2F2B"/>
    <w:rsid w:val="001C3D7A"/>
    <w:rsid w:val="001C4E28"/>
    <w:rsid w:val="001C5470"/>
    <w:rsid w:val="001C5DE3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D7DF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141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1075"/>
    <w:rsid w:val="00202263"/>
    <w:rsid w:val="0020232E"/>
    <w:rsid w:val="00202AB7"/>
    <w:rsid w:val="00202EFE"/>
    <w:rsid w:val="00203E17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293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37C"/>
    <w:rsid w:val="00251DED"/>
    <w:rsid w:val="00251FF2"/>
    <w:rsid w:val="00252A2F"/>
    <w:rsid w:val="00252ADD"/>
    <w:rsid w:val="002534CB"/>
    <w:rsid w:val="00253D55"/>
    <w:rsid w:val="00254354"/>
    <w:rsid w:val="002548E0"/>
    <w:rsid w:val="00255716"/>
    <w:rsid w:val="00255954"/>
    <w:rsid w:val="00256783"/>
    <w:rsid w:val="00256792"/>
    <w:rsid w:val="00256EC4"/>
    <w:rsid w:val="00257149"/>
    <w:rsid w:val="002575E2"/>
    <w:rsid w:val="00257C49"/>
    <w:rsid w:val="0026000E"/>
    <w:rsid w:val="0026004D"/>
    <w:rsid w:val="00260380"/>
    <w:rsid w:val="002603FA"/>
    <w:rsid w:val="00260B05"/>
    <w:rsid w:val="00260CC9"/>
    <w:rsid w:val="002614CF"/>
    <w:rsid w:val="00261845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503"/>
    <w:rsid w:val="002658F6"/>
    <w:rsid w:val="00266C36"/>
    <w:rsid w:val="002676F8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E5B"/>
    <w:rsid w:val="00290F2F"/>
    <w:rsid w:val="0029104B"/>
    <w:rsid w:val="00293096"/>
    <w:rsid w:val="002935F0"/>
    <w:rsid w:val="00293689"/>
    <w:rsid w:val="002936F1"/>
    <w:rsid w:val="00293F21"/>
    <w:rsid w:val="00294A49"/>
    <w:rsid w:val="00295292"/>
    <w:rsid w:val="0029542E"/>
    <w:rsid w:val="002959A7"/>
    <w:rsid w:val="00296185"/>
    <w:rsid w:val="00296437"/>
    <w:rsid w:val="0029674A"/>
    <w:rsid w:val="00296BD5"/>
    <w:rsid w:val="00296C92"/>
    <w:rsid w:val="002973FB"/>
    <w:rsid w:val="002974F5"/>
    <w:rsid w:val="00297533"/>
    <w:rsid w:val="00297F16"/>
    <w:rsid w:val="00297F29"/>
    <w:rsid w:val="00297F71"/>
    <w:rsid w:val="002A002E"/>
    <w:rsid w:val="002A1830"/>
    <w:rsid w:val="002A23BA"/>
    <w:rsid w:val="002A3127"/>
    <w:rsid w:val="002A3D8E"/>
    <w:rsid w:val="002A4531"/>
    <w:rsid w:val="002A47D7"/>
    <w:rsid w:val="002A4A36"/>
    <w:rsid w:val="002A50A8"/>
    <w:rsid w:val="002A50DD"/>
    <w:rsid w:val="002A5514"/>
    <w:rsid w:val="002A57EA"/>
    <w:rsid w:val="002A5F09"/>
    <w:rsid w:val="002A6318"/>
    <w:rsid w:val="002A6952"/>
    <w:rsid w:val="002A74BD"/>
    <w:rsid w:val="002A77B4"/>
    <w:rsid w:val="002A78EF"/>
    <w:rsid w:val="002A7F3F"/>
    <w:rsid w:val="002B011D"/>
    <w:rsid w:val="002B1133"/>
    <w:rsid w:val="002B136D"/>
    <w:rsid w:val="002B1672"/>
    <w:rsid w:val="002B196A"/>
    <w:rsid w:val="002B1979"/>
    <w:rsid w:val="002B201A"/>
    <w:rsid w:val="002B2173"/>
    <w:rsid w:val="002B250E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4AEB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42CB"/>
    <w:rsid w:val="002F51D9"/>
    <w:rsid w:val="002F6217"/>
    <w:rsid w:val="002F67E2"/>
    <w:rsid w:val="002F7C4C"/>
    <w:rsid w:val="00300149"/>
    <w:rsid w:val="00301099"/>
    <w:rsid w:val="00302AC7"/>
    <w:rsid w:val="0030348B"/>
    <w:rsid w:val="00304350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500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649"/>
    <w:rsid w:val="00330A56"/>
    <w:rsid w:val="00330A9A"/>
    <w:rsid w:val="00330DE1"/>
    <w:rsid w:val="003314B8"/>
    <w:rsid w:val="00331D4B"/>
    <w:rsid w:val="0033243D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ACC"/>
    <w:rsid w:val="00344B39"/>
    <w:rsid w:val="00344C74"/>
    <w:rsid w:val="00345E03"/>
    <w:rsid w:val="00346520"/>
    <w:rsid w:val="003466AC"/>
    <w:rsid w:val="00346A83"/>
    <w:rsid w:val="00347D9C"/>
    <w:rsid w:val="00350140"/>
    <w:rsid w:val="0035070D"/>
    <w:rsid w:val="003513DC"/>
    <w:rsid w:val="0035178A"/>
    <w:rsid w:val="00351CD1"/>
    <w:rsid w:val="003521CA"/>
    <w:rsid w:val="003522CC"/>
    <w:rsid w:val="00353C88"/>
    <w:rsid w:val="00353C8A"/>
    <w:rsid w:val="0035420E"/>
    <w:rsid w:val="003546FD"/>
    <w:rsid w:val="003558CB"/>
    <w:rsid w:val="00355951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4FDE"/>
    <w:rsid w:val="003654D0"/>
    <w:rsid w:val="003654FC"/>
    <w:rsid w:val="00366358"/>
    <w:rsid w:val="00367F8F"/>
    <w:rsid w:val="0037175B"/>
    <w:rsid w:val="00371C7C"/>
    <w:rsid w:val="00371F6F"/>
    <w:rsid w:val="00372757"/>
    <w:rsid w:val="00372C12"/>
    <w:rsid w:val="00373163"/>
    <w:rsid w:val="003738CE"/>
    <w:rsid w:val="00374F2C"/>
    <w:rsid w:val="00375822"/>
    <w:rsid w:val="0037701F"/>
    <w:rsid w:val="0037793D"/>
    <w:rsid w:val="00377F2E"/>
    <w:rsid w:val="003800E7"/>
    <w:rsid w:val="00380765"/>
    <w:rsid w:val="003823DA"/>
    <w:rsid w:val="00382504"/>
    <w:rsid w:val="003826BF"/>
    <w:rsid w:val="00382B41"/>
    <w:rsid w:val="00383E67"/>
    <w:rsid w:val="0038442B"/>
    <w:rsid w:val="00384F15"/>
    <w:rsid w:val="00385A04"/>
    <w:rsid w:val="00385D6A"/>
    <w:rsid w:val="003860F8"/>
    <w:rsid w:val="00386846"/>
    <w:rsid w:val="003872BC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0E2"/>
    <w:rsid w:val="0039374C"/>
    <w:rsid w:val="003938B6"/>
    <w:rsid w:val="00394409"/>
    <w:rsid w:val="003955CD"/>
    <w:rsid w:val="003957E5"/>
    <w:rsid w:val="00395EA2"/>
    <w:rsid w:val="00395FB7"/>
    <w:rsid w:val="003967A3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4AEF"/>
    <w:rsid w:val="003B536C"/>
    <w:rsid w:val="003B5441"/>
    <w:rsid w:val="003B552F"/>
    <w:rsid w:val="003B58B0"/>
    <w:rsid w:val="003B68EC"/>
    <w:rsid w:val="003B6910"/>
    <w:rsid w:val="003B693F"/>
    <w:rsid w:val="003B6B1B"/>
    <w:rsid w:val="003B7511"/>
    <w:rsid w:val="003B7BDA"/>
    <w:rsid w:val="003C0576"/>
    <w:rsid w:val="003C07E2"/>
    <w:rsid w:val="003C0806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3F7A55"/>
    <w:rsid w:val="004008CA"/>
    <w:rsid w:val="00400A92"/>
    <w:rsid w:val="00400BEB"/>
    <w:rsid w:val="0040101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3456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1704"/>
    <w:rsid w:val="004221D1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BAB"/>
    <w:rsid w:val="004362F9"/>
    <w:rsid w:val="0043784A"/>
    <w:rsid w:val="0044057D"/>
    <w:rsid w:val="004406EE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764"/>
    <w:rsid w:val="00450D6B"/>
    <w:rsid w:val="00451104"/>
    <w:rsid w:val="0045134D"/>
    <w:rsid w:val="00451446"/>
    <w:rsid w:val="004515B4"/>
    <w:rsid w:val="00451DEE"/>
    <w:rsid w:val="0045216F"/>
    <w:rsid w:val="00452198"/>
    <w:rsid w:val="00452844"/>
    <w:rsid w:val="00454FFD"/>
    <w:rsid w:val="00456190"/>
    <w:rsid w:val="004566CD"/>
    <w:rsid w:val="00456C8E"/>
    <w:rsid w:val="00456F66"/>
    <w:rsid w:val="004573A5"/>
    <w:rsid w:val="004604AC"/>
    <w:rsid w:val="00460701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6EE8"/>
    <w:rsid w:val="0046736F"/>
    <w:rsid w:val="004677A4"/>
    <w:rsid w:val="0047036A"/>
    <w:rsid w:val="00470785"/>
    <w:rsid w:val="00470A89"/>
    <w:rsid w:val="0047115B"/>
    <w:rsid w:val="0047144F"/>
    <w:rsid w:val="0047211B"/>
    <w:rsid w:val="00472EAB"/>
    <w:rsid w:val="00473B74"/>
    <w:rsid w:val="00474E1D"/>
    <w:rsid w:val="00474FA1"/>
    <w:rsid w:val="0047578E"/>
    <w:rsid w:val="00476159"/>
    <w:rsid w:val="00476A53"/>
    <w:rsid w:val="00476A5E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4D51"/>
    <w:rsid w:val="00485AEE"/>
    <w:rsid w:val="00485B06"/>
    <w:rsid w:val="00485DFE"/>
    <w:rsid w:val="00485EDE"/>
    <w:rsid w:val="00486D11"/>
    <w:rsid w:val="004878F9"/>
    <w:rsid w:val="00490146"/>
    <w:rsid w:val="00491AD4"/>
    <w:rsid w:val="00491B38"/>
    <w:rsid w:val="00491C35"/>
    <w:rsid w:val="00491C40"/>
    <w:rsid w:val="00492365"/>
    <w:rsid w:val="00492E1E"/>
    <w:rsid w:val="0049356C"/>
    <w:rsid w:val="004935B7"/>
    <w:rsid w:val="004941E2"/>
    <w:rsid w:val="00494D8C"/>
    <w:rsid w:val="004A0392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AD4"/>
    <w:rsid w:val="004B6B5D"/>
    <w:rsid w:val="004B730A"/>
    <w:rsid w:val="004B7421"/>
    <w:rsid w:val="004B75B7"/>
    <w:rsid w:val="004B7BC1"/>
    <w:rsid w:val="004C0680"/>
    <w:rsid w:val="004C0AAC"/>
    <w:rsid w:val="004C10ED"/>
    <w:rsid w:val="004C1750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C7BC9"/>
    <w:rsid w:val="004D0094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4EE3"/>
    <w:rsid w:val="004D5C84"/>
    <w:rsid w:val="004D774B"/>
    <w:rsid w:val="004D7A84"/>
    <w:rsid w:val="004D7ADC"/>
    <w:rsid w:val="004D7B8D"/>
    <w:rsid w:val="004D7EE4"/>
    <w:rsid w:val="004E0468"/>
    <w:rsid w:val="004E0A41"/>
    <w:rsid w:val="004E1A9A"/>
    <w:rsid w:val="004E3FA1"/>
    <w:rsid w:val="004E4366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E7ACD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BF3"/>
    <w:rsid w:val="005113C6"/>
    <w:rsid w:val="0051412B"/>
    <w:rsid w:val="00514183"/>
    <w:rsid w:val="00514548"/>
    <w:rsid w:val="00514C95"/>
    <w:rsid w:val="0051557B"/>
    <w:rsid w:val="00515725"/>
    <w:rsid w:val="0051580D"/>
    <w:rsid w:val="00515B4C"/>
    <w:rsid w:val="0051659E"/>
    <w:rsid w:val="005169BA"/>
    <w:rsid w:val="005174F6"/>
    <w:rsid w:val="005203E1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209"/>
    <w:rsid w:val="00527543"/>
    <w:rsid w:val="005278D5"/>
    <w:rsid w:val="005302C9"/>
    <w:rsid w:val="00530874"/>
    <w:rsid w:val="00530C1B"/>
    <w:rsid w:val="00531A64"/>
    <w:rsid w:val="0053312B"/>
    <w:rsid w:val="005333DE"/>
    <w:rsid w:val="00534627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351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97A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698"/>
    <w:rsid w:val="00590917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411"/>
    <w:rsid w:val="005A5A62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3696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074"/>
    <w:rsid w:val="005D28A8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A74"/>
    <w:rsid w:val="005E433B"/>
    <w:rsid w:val="005E53E7"/>
    <w:rsid w:val="005E599D"/>
    <w:rsid w:val="005E59A7"/>
    <w:rsid w:val="005E67E6"/>
    <w:rsid w:val="005E70E6"/>
    <w:rsid w:val="005E72CA"/>
    <w:rsid w:val="005E775C"/>
    <w:rsid w:val="005E78A6"/>
    <w:rsid w:val="005F0994"/>
    <w:rsid w:val="005F21FC"/>
    <w:rsid w:val="005F2FCF"/>
    <w:rsid w:val="005F36CF"/>
    <w:rsid w:val="005F408B"/>
    <w:rsid w:val="005F4344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226"/>
    <w:rsid w:val="006016C0"/>
    <w:rsid w:val="006018B7"/>
    <w:rsid w:val="00602C60"/>
    <w:rsid w:val="00602C9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C21"/>
    <w:rsid w:val="00607E5A"/>
    <w:rsid w:val="006101DD"/>
    <w:rsid w:val="00610A15"/>
    <w:rsid w:val="00612628"/>
    <w:rsid w:val="0061278A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77B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1C7F"/>
    <w:rsid w:val="006324AE"/>
    <w:rsid w:val="00632EBC"/>
    <w:rsid w:val="00632F52"/>
    <w:rsid w:val="00633136"/>
    <w:rsid w:val="00633180"/>
    <w:rsid w:val="006335DB"/>
    <w:rsid w:val="00634D46"/>
    <w:rsid w:val="006350ED"/>
    <w:rsid w:val="0063569A"/>
    <w:rsid w:val="00635A8F"/>
    <w:rsid w:val="00637279"/>
    <w:rsid w:val="006402D9"/>
    <w:rsid w:val="00640332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289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1537"/>
    <w:rsid w:val="00661FFA"/>
    <w:rsid w:val="00662092"/>
    <w:rsid w:val="00662263"/>
    <w:rsid w:val="00662E7D"/>
    <w:rsid w:val="006632D7"/>
    <w:rsid w:val="00663B44"/>
    <w:rsid w:val="00664D17"/>
    <w:rsid w:val="00666060"/>
    <w:rsid w:val="006704F8"/>
    <w:rsid w:val="00670694"/>
    <w:rsid w:val="006712E3"/>
    <w:rsid w:val="0067174E"/>
    <w:rsid w:val="006724BC"/>
    <w:rsid w:val="006728CF"/>
    <w:rsid w:val="00674F43"/>
    <w:rsid w:val="0067511F"/>
    <w:rsid w:val="0067527D"/>
    <w:rsid w:val="0067549E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5808"/>
    <w:rsid w:val="00695A31"/>
    <w:rsid w:val="00695F3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070F"/>
    <w:rsid w:val="006A144D"/>
    <w:rsid w:val="006A1B81"/>
    <w:rsid w:val="006A219A"/>
    <w:rsid w:val="006A289D"/>
    <w:rsid w:val="006A2B7F"/>
    <w:rsid w:val="006A3559"/>
    <w:rsid w:val="006A3C4B"/>
    <w:rsid w:val="006A3E54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817"/>
    <w:rsid w:val="006B4B9B"/>
    <w:rsid w:val="006B5923"/>
    <w:rsid w:val="006B5B28"/>
    <w:rsid w:val="006B609F"/>
    <w:rsid w:val="006B6883"/>
    <w:rsid w:val="006B6FC2"/>
    <w:rsid w:val="006B7786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16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910"/>
    <w:rsid w:val="006E0D1C"/>
    <w:rsid w:val="006E0EA4"/>
    <w:rsid w:val="006E1AF2"/>
    <w:rsid w:val="006E1C74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7E6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6E2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5F8F"/>
    <w:rsid w:val="007161B6"/>
    <w:rsid w:val="0071645F"/>
    <w:rsid w:val="0071728E"/>
    <w:rsid w:val="00720F28"/>
    <w:rsid w:val="007217F2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62A"/>
    <w:rsid w:val="00743B2E"/>
    <w:rsid w:val="0074451B"/>
    <w:rsid w:val="00744A0B"/>
    <w:rsid w:val="007461E4"/>
    <w:rsid w:val="007478D2"/>
    <w:rsid w:val="00750C99"/>
    <w:rsid w:val="007516E6"/>
    <w:rsid w:val="00753479"/>
    <w:rsid w:val="00753AFB"/>
    <w:rsid w:val="007540E9"/>
    <w:rsid w:val="00754C42"/>
    <w:rsid w:val="00754D0E"/>
    <w:rsid w:val="00755182"/>
    <w:rsid w:val="007560F5"/>
    <w:rsid w:val="00757DCB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78A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6C37"/>
    <w:rsid w:val="00786ECA"/>
    <w:rsid w:val="007876DC"/>
    <w:rsid w:val="00787D1B"/>
    <w:rsid w:val="007901EF"/>
    <w:rsid w:val="007904E3"/>
    <w:rsid w:val="00790A2D"/>
    <w:rsid w:val="00790B43"/>
    <w:rsid w:val="00790D20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98D"/>
    <w:rsid w:val="007A5C1F"/>
    <w:rsid w:val="007A6015"/>
    <w:rsid w:val="007A6829"/>
    <w:rsid w:val="007A6BA4"/>
    <w:rsid w:val="007A6CE5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5A7B"/>
    <w:rsid w:val="007B686E"/>
    <w:rsid w:val="007B6CD0"/>
    <w:rsid w:val="007B6D51"/>
    <w:rsid w:val="007B7EDD"/>
    <w:rsid w:val="007C002B"/>
    <w:rsid w:val="007C0A6C"/>
    <w:rsid w:val="007C1D3B"/>
    <w:rsid w:val="007C2097"/>
    <w:rsid w:val="007C36AC"/>
    <w:rsid w:val="007C437D"/>
    <w:rsid w:val="007C43D9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2E4C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987"/>
    <w:rsid w:val="007E6840"/>
    <w:rsid w:val="007E6B5B"/>
    <w:rsid w:val="007E6BEB"/>
    <w:rsid w:val="007E6CCA"/>
    <w:rsid w:val="007E7F9D"/>
    <w:rsid w:val="007F004C"/>
    <w:rsid w:val="007F0333"/>
    <w:rsid w:val="007F06AC"/>
    <w:rsid w:val="007F0875"/>
    <w:rsid w:val="007F0E68"/>
    <w:rsid w:val="007F220A"/>
    <w:rsid w:val="007F2C26"/>
    <w:rsid w:val="007F2FC3"/>
    <w:rsid w:val="007F369B"/>
    <w:rsid w:val="007F487A"/>
    <w:rsid w:val="007F51E1"/>
    <w:rsid w:val="007F54A9"/>
    <w:rsid w:val="007F653B"/>
    <w:rsid w:val="007F6674"/>
    <w:rsid w:val="007F7139"/>
    <w:rsid w:val="007F7259"/>
    <w:rsid w:val="007F7270"/>
    <w:rsid w:val="007F7CFE"/>
    <w:rsid w:val="008007A0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4491"/>
    <w:rsid w:val="00834F5C"/>
    <w:rsid w:val="008352DA"/>
    <w:rsid w:val="00835D56"/>
    <w:rsid w:val="00836628"/>
    <w:rsid w:val="008367B6"/>
    <w:rsid w:val="00840415"/>
    <w:rsid w:val="00840639"/>
    <w:rsid w:val="00840718"/>
    <w:rsid w:val="00840DE1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1EC"/>
    <w:rsid w:val="00854D45"/>
    <w:rsid w:val="00854F78"/>
    <w:rsid w:val="00854FC3"/>
    <w:rsid w:val="00855246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B9D"/>
    <w:rsid w:val="00880DA3"/>
    <w:rsid w:val="00881756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9C6"/>
    <w:rsid w:val="008A1A06"/>
    <w:rsid w:val="008A1AC5"/>
    <w:rsid w:val="008A2728"/>
    <w:rsid w:val="008A3946"/>
    <w:rsid w:val="008A45A6"/>
    <w:rsid w:val="008A5365"/>
    <w:rsid w:val="008A5E5E"/>
    <w:rsid w:val="008A7A44"/>
    <w:rsid w:val="008A7CF7"/>
    <w:rsid w:val="008A7D68"/>
    <w:rsid w:val="008B05DF"/>
    <w:rsid w:val="008B0EE4"/>
    <w:rsid w:val="008B1243"/>
    <w:rsid w:val="008B4397"/>
    <w:rsid w:val="008B5265"/>
    <w:rsid w:val="008B6159"/>
    <w:rsid w:val="008B68B8"/>
    <w:rsid w:val="008B6B10"/>
    <w:rsid w:val="008B7199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036D"/>
    <w:rsid w:val="008D0E5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306"/>
    <w:rsid w:val="008E0A54"/>
    <w:rsid w:val="008E0BD7"/>
    <w:rsid w:val="008E0FC0"/>
    <w:rsid w:val="008E10B9"/>
    <w:rsid w:val="008E24D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CB"/>
    <w:rsid w:val="00913CB1"/>
    <w:rsid w:val="009144C3"/>
    <w:rsid w:val="009148DE"/>
    <w:rsid w:val="00914F3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055"/>
    <w:rsid w:val="00922C5F"/>
    <w:rsid w:val="009237EB"/>
    <w:rsid w:val="00924270"/>
    <w:rsid w:val="009254A8"/>
    <w:rsid w:val="0092695F"/>
    <w:rsid w:val="00926B01"/>
    <w:rsid w:val="00930156"/>
    <w:rsid w:val="00930241"/>
    <w:rsid w:val="00930370"/>
    <w:rsid w:val="009306AF"/>
    <w:rsid w:val="00930B32"/>
    <w:rsid w:val="00930EAE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71B5"/>
    <w:rsid w:val="00957203"/>
    <w:rsid w:val="009573B1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A70"/>
    <w:rsid w:val="00982B62"/>
    <w:rsid w:val="00983CF6"/>
    <w:rsid w:val="0098423D"/>
    <w:rsid w:val="0098468F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27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463"/>
    <w:rsid w:val="009A3577"/>
    <w:rsid w:val="009A45D0"/>
    <w:rsid w:val="009A4A92"/>
    <w:rsid w:val="009A4CDC"/>
    <w:rsid w:val="009A4DB7"/>
    <w:rsid w:val="009A5615"/>
    <w:rsid w:val="009A5753"/>
    <w:rsid w:val="009A579D"/>
    <w:rsid w:val="009A58B7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D16"/>
    <w:rsid w:val="009B6E79"/>
    <w:rsid w:val="009B71DE"/>
    <w:rsid w:val="009B7323"/>
    <w:rsid w:val="009C02A4"/>
    <w:rsid w:val="009C033A"/>
    <w:rsid w:val="009C1606"/>
    <w:rsid w:val="009C1686"/>
    <w:rsid w:val="009C1A29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724B"/>
    <w:rsid w:val="009E00BC"/>
    <w:rsid w:val="009E06C9"/>
    <w:rsid w:val="009E1D50"/>
    <w:rsid w:val="009E2943"/>
    <w:rsid w:val="009E2B5D"/>
    <w:rsid w:val="009E3048"/>
    <w:rsid w:val="009E3297"/>
    <w:rsid w:val="009E3442"/>
    <w:rsid w:val="009E3D82"/>
    <w:rsid w:val="009E3F08"/>
    <w:rsid w:val="009E41B4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388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E36"/>
    <w:rsid w:val="00A0488B"/>
    <w:rsid w:val="00A04DBE"/>
    <w:rsid w:val="00A04DC9"/>
    <w:rsid w:val="00A0556B"/>
    <w:rsid w:val="00A062D6"/>
    <w:rsid w:val="00A067F4"/>
    <w:rsid w:val="00A06EFA"/>
    <w:rsid w:val="00A07C60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506"/>
    <w:rsid w:val="00A36817"/>
    <w:rsid w:val="00A368FA"/>
    <w:rsid w:val="00A401FE"/>
    <w:rsid w:val="00A40B73"/>
    <w:rsid w:val="00A415A2"/>
    <w:rsid w:val="00A4226B"/>
    <w:rsid w:val="00A4230A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5A45"/>
    <w:rsid w:val="00A57682"/>
    <w:rsid w:val="00A5783D"/>
    <w:rsid w:val="00A61675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B26"/>
    <w:rsid w:val="00A80DB5"/>
    <w:rsid w:val="00A8108D"/>
    <w:rsid w:val="00A81579"/>
    <w:rsid w:val="00A81AC8"/>
    <w:rsid w:val="00A81C3C"/>
    <w:rsid w:val="00A82013"/>
    <w:rsid w:val="00A82912"/>
    <w:rsid w:val="00A82935"/>
    <w:rsid w:val="00A82C05"/>
    <w:rsid w:val="00A836B2"/>
    <w:rsid w:val="00A84DB6"/>
    <w:rsid w:val="00A8503D"/>
    <w:rsid w:val="00A85306"/>
    <w:rsid w:val="00A8592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1C8E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0EBC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680"/>
    <w:rsid w:val="00AC68F6"/>
    <w:rsid w:val="00AC6B53"/>
    <w:rsid w:val="00AC76D6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6AD"/>
    <w:rsid w:val="00AE2CC3"/>
    <w:rsid w:val="00AE3D63"/>
    <w:rsid w:val="00AE3FBC"/>
    <w:rsid w:val="00AE4559"/>
    <w:rsid w:val="00AE49B1"/>
    <w:rsid w:val="00AE4AFE"/>
    <w:rsid w:val="00AE57AB"/>
    <w:rsid w:val="00AE58E9"/>
    <w:rsid w:val="00AE606E"/>
    <w:rsid w:val="00AE7910"/>
    <w:rsid w:val="00AF031F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283"/>
    <w:rsid w:val="00B00B5B"/>
    <w:rsid w:val="00B00B97"/>
    <w:rsid w:val="00B01816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9F7"/>
    <w:rsid w:val="00B21A61"/>
    <w:rsid w:val="00B22224"/>
    <w:rsid w:val="00B224C3"/>
    <w:rsid w:val="00B23836"/>
    <w:rsid w:val="00B24C59"/>
    <w:rsid w:val="00B25466"/>
    <w:rsid w:val="00B256BD"/>
    <w:rsid w:val="00B258BB"/>
    <w:rsid w:val="00B26431"/>
    <w:rsid w:val="00B26467"/>
    <w:rsid w:val="00B272D1"/>
    <w:rsid w:val="00B27AE9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57F"/>
    <w:rsid w:val="00B349B2"/>
    <w:rsid w:val="00B353A4"/>
    <w:rsid w:val="00B35745"/>
    <w:rsid w:val="00B367A6"/>
    <w:rsid w:val="00B374F1"/>
    <w:rsid w:val="00B41A10"/>
    <w:rsid w:val="00B41AB8"/>
    <w:rsid w:val="00B430E9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9BE"/>
    <w:rsid w:val="00B5164A"/>
    <w:rsid w:val="00B52EE4"/>
    <w:rsid w:val="00B53646"/>
    <w:rsid w:val="00B53932"/>
    <w:rsid w:val="00B53A0A"/>
    <w:rsid w:val="00B53E3C"/>
    <w:rsid w:val="00B541DB"/>
    <w:rsid w:val="00B54C55"/>
    <w:rsid w:val="00B571D1"/>
    <w:rsid w:val="00B575FE"/>
    <w:rsid w:val="00B57CB8"/>
    <w:rsid w:val="00B60EAB"/>
    <w:rsid w:val="00B61446"/>
    <w:rsid w:val="00B61D6B"/>
    <w:rsid w:val="00B61ED3"/>
    <w:rsid w:val="00B61F57"/>
    <w:rsid w:val="00B62010"/>
    <w:rsid w:val="00B628F6"/>
    <w:rsid w:val="00B62B19"/>
    <w:rsid w:val="00B62B7A"/>
    <w:rsid w:val="00B63304"/>
    <w:rsid w:val="00B643E7"/>
    <w:rsid w:val="00B65863"/>
    <w:rsid w:val="00B65E3F"/>
    <w:rsid w:val="00B66671"/>
    <w:rsid w:val="00B66C76"/>
    <w:rsid w:val="00B67040"/>
    <w:rsid w:val="00B67B97"/>
    <w:rsid w:val="00B70478"/>
    <w:rsid w:val="00B718F5"/>
    <w:rsid w:val="00B71BDE"/>
    <w:rsid w:val="00B71DD9"/>
    <w:rsid w:val="00B72297"/>
    <w:rsid w:val="00B72C56"/>
    <w:rsid w:val="00B73312"/>
    <w:rsid w:val="00B74215"/>
    <w:rsid w:val="00B748FF"/>
    <w:rsid w:val="00B75FDC"/>
    <w:rsid w:val="00B76702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2B44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1C4"/>
    <w:rsid w:val="00B93B92"/>
    <w:rsid w:val="00B93BF7"/>
    <w:rsid w:val="00B944B6"/>
    <w:rsid w:val="00B94C7C"/>
    <w:rsid w:val="00B95194"/>
    <w:rsid w:val="00B9568D"/>
    <w:rsid w:val="00B95C8B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5FC1"/>
    <w:rsid w:val="00BA6675"/>
    <w:rsid w:val="00BA6E0D"/>
    <w:rsid w:val="00BA705E"/>
    <w:rsid w:val="00BA796C"/>
    <w:rsid w:val="00BA7CE7"/>
    <w:rsid w:val="00BB0221"/>
    <w:rsid w:val="00BB03EA"/>
    <w:rsid w:val="00BB03F3"/>
    <w:rsid w:val="00BB0D35"/>
    <w:rsid w:val="00BB12C1"/>
    <w:rsid w:val="00BB1701"/>
    <w:rsid w:val="00BB1751"/>
    <w:rsid w:val="00BB3E73"/>
    <w:rsid w:val="00BB4856"/>
    <w:rsid w:val="00BB5482"/>
    <w:rsid w:val="00BB5DFC"/>
    <w:rsid w:val="00BB6380"/>
    <w:rsid w:val="00BB6FA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634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D6EB7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6D2E"/>
    <w:rsid w:val="00BF0748"/>
    <w:rsid w:val="00BF0A8E"/>
    <w:rsid w:val="00BF0AED"/>
    <w:rsid w:val="00BF10CC"/>
    <w:rsid w:val="00BF1CB6"/>
    <w:rsid w:val="00BF240F"/>
    <w:rsid w:val="00BF3B0E"/>
    <w:rsid w:val="00BF423D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17"/>
    <w:rsid w:val="00C1136F"/>
    <w:rsid w:val="00C12641"/>
    <w:rsid w:val="00C12653"/>
    <w:rsid w:val="00C12ECB"/>
    <w:rsid w:val="00C1323A"/>
    <w:rsid w:val="00C13696"/>
    <w:rsid w:val="00C13848"/>
    <w:rsid w:val="00C13ED4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3D05"/>
    <w:rsid w:val="00C23D8A"/>
    <w:rsid w:val="00C23FDF"/>
    <w:rsid w:val="00C24510"/>
    <w:rsid w:val="00C2453A"/>
    <w:rsid w:val="00C253CD"/>
    <w:rsid w:val="00C25A50"/>
    <w:rsid w:val="00C26715"/>
    <w:rsid w:val="00C30738"/>
    <w:rsid w:val="00C30B6F"/>
    <w:rsid w:val="00C30D62"/>
    <w:rsid w:val="00C30E83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400"/>
    <w:rsid w:val="00C404BA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51A1"/>
    <w:rsid w:val="00C463BF"/>
    <w:rsid w:val="00C46F88"/>
    <w:rsid w:val="00C47388"/>
    <w:rsid w:val="00C5031B"/>
    <w:rsid w:val="00C512E2"/>
    <w:rsid w:val="00C520FC"/>
    <w:rsid w:val="00C525E8"/>
    <w:rsid w:val="00C52E4C"/>
    <w:rsid w:val="00C53169"/>
    <w:rsid w:val="00C5343C"/>
    <w:rsid w:val="00C546A3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04B7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676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A07F0"/>
    <w:rsid w:val="00CA1083"/>
    <w:rsid w:val="00CA1D15"/>
    <w:rsid w:val="00CA257F"/>
    <w:rsid w:val="00CA274C"/>
    <w:rsid w:val="00CA2B04"/>
    <w:rsid w:val="00CA3034"/>
    <w:rsid w:val="00CA343A"/>
    <w:rsid w:val="00CA35AD"/>
    <w:rsid w:val="00CA3DA4"/>
    <w:rsid w:val="00CA4ABF"/>
    <w:rsid w:val="00CA546A"/>
    <w:rsid w:val="00CA5511"/>
    <w:rsid w:val="00CA58FE"/>
    <w:rsid w:val="00CA5C65"/>
    <w:rsid w:val="00CA6D70"/>
    <w:rsid w:val="00CA7309"/>
    <w:rsid w:val="00CA7898"/>
    <w:rsid w:val="00CB041F"/>
    <w:rsid w:val="00CB0816"/>
    <w:rsid w:val="00CB0C03"/>
    <w:rsid w:val="00CB0E3D"/>
    <w:rsid w:val="00CB1E09"/>
    <w:rsid w:val="00CB31AF"/>
    <w:rsid w:val="00CB3423"/>
    <w:rsid w:val="00CB4196"/>
    <w:rsid w:val="00CB483B"/>
    <w:rsid w:val="00CB5021"/>
    <w:rsid w:val="00CB63C4"/>
    <w:rsid w:val="00CB6540"/>
    <w:rsid w:val="00CB6922"/>
    <w:rsid w:val="00CB6AA6"/>
    <w:rsid w:val="00CB6D04"/>
    <w:rsid w:val="00CB6FD9"/>
    <w:rsid w:val="00CB7661"/>
    <w:rsid w:val="00CC2F67"/>
    <w:rsid w:val="00CC3F57"/>
    <w:rsid w:val="00CC4117"/>
    <w:rsid w:val="00CC44BC"/>
    <w:rsid w:val="00CC5026"/>
    <w:rsid w:val="00CC57FB"/>
    <w:rsid w:val="00CC6061"/>
    <w:rsid w:val="00CC75A2"/>
    <w:rsid w:val="00CC7805"/>
    <w:rsid w:val="00CC7C26"/>
    <w:rsid w:val="00CD0222"/>
    <w:rsid w:val="00CD0A18"/>
    <w:rsid w:val="00CD1239"/>
    <w:rsid w:val="00CD17B8"/>
    <w:rsid w:val="00CD1BDA"/>
    <w:rsid w:val="00CD294C"/>
    <w:rsid w:val="00CD296D"/>
    <w:rsid w:val="00CD2BEE"/>
    <w:rsid w:val="00CD2C9B"/>
    <w:rsid w:val="00CD2E49"/>
    <w:rsid w:val="00CD4142"/>
    <w:rsid w:val="00CD44AC"/>
    <w:rsid w:val="00CD4A88"/>
    <w:rsid w:val="00CD4D36"/>
    <w:rsid w:val="00CD50F8"/>
    <w:rsid w:val="00CD531A"/>
    <w:rsid w:val="00CD54E5"/>
    <w:rsid w:val="00CD5FBF"/>
    <w:rsid w:val="00CD6011"/>
    <w:rsid w:val="00CD761D"/>
    <w:rsid w:val="00CE01D9"/>
    <w:rsid w:val="00CE1D2C"/>
    <w:rsid w:val="00CE3029"/>
    <w:rsid w:val="00CE4045"/>
    <w:rsid w:val="00CE46C1"/>
    <w:rsid w:val="00CE4A2E"/>
    <w:rsid w:val="00CE69FC"/>
    <w:rsid w:val="00CE6B82"/>
    <w:rsid w:val="00CE6D5D"/>
    <w:rsid w:val="00CE6F1E"/>
    <w:rsid w:val="00CE7646"/>
    <w:rsid w:val="00CF0295"/>
    <w:rsid w:val="00CF1851"/>
    <w:rsid w:val="00CF200A"/>
    <w:rsid w:val="00CF2132"/>
    <w:rsid w:val="00CF2165"/>
    <w:rsid w:val="00CF2168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07F58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5F2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AC5"/>
    <w:rsid w:val="00D41CAC"/>
    <w:rsid w:val="00D41F0E"/>
    <w:rsid w:val="00D4292C"/>
    <w:rsid w:val="00D43583"/>
    <w:rsid w:val="00D44563"/>
    <w:rsid w:val="00D45246"/>
    <w:rsid w:val="00D455A6"/>
    <w:rsid w:val="00D464D3"/>
    <w:rsid w:val="00D473E6"/>
    <w:rsid w:val="00D478B2"/>
    <w:rsid w:val="00D47FD9"/>
    <w:rsid w:val="00D50255"/>
    <w:rsid w:val="00D5078B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099"/>
    <w:rsid w:val="00D60AA5"/>
    <w:rsid w:val="00D61DA0"/>
    <w:rsid w:val="00D6386C"/>
    <w:rsid w:val="00D63CA7"/>
    <w:rsid w:val="00D63DF3"/>
    <w:rsid w:val="00D64F08"/>
    <w:rsid w:val="00D65262"/>
    <w:rsid w:val="00D65295"/>
    <w:rsid w:val="00D65BC9"/>
    <w:rsid w:val="00D65CE0"/>
    <w:rsid w:val="00D6613B"/>
    <w:rsid w:val="00D66BB5"/>
    <w:rsid w:val="00D66CBE"/>
    <w:rsid w:val="00D67226"/>
    <w:rsid w:val="00D70387"/>
    <w:rsid w:val="00D70B36"/>
    <w:rsid w:val="00D7176C"/>
    <w:rsid w:val="00D72569"/>
    <w:rsid w:val="00D72AD6"/>
    <w:rsid w:val="00D7347B"/>
    <w:rsid w:val="00D734F0"/>
    <w:rsid w:val="00D73666"/>
    <w:rsid w:val="00D74897"/>
    <w:rsid w:val="00D74B47"/>
    <w:rsid w:val="00D74BD5"/>
    <w:rsid w:val="00D753BB"/>
    <w:rsid w:val="00D75CE5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1B9"/>
    <w:rsid w:val="00DA43FE"/>
    <w:rsid w:val="00DA54E0"/>
    <w:rsid w:val="00DA56EC"/>
    <w:rsid w:val="00DA5AB4"/>
    <w:rsid w:val="00DA6CB4"/>
    <w:rsid w:val="00DA6FD0"/>
    <w:rsid w:val="00DA74C9"/>
    <w:rsid w:val="00DA7878"/>
    <w:rsid w:val="00DB0E44"/>
    <w:rsid w:val="00DB12BF"/>
    <w:rsid w:val="00DB31CD"/>
    <w:rsid w:val="00DB3B73"/>
    <w:rsid w:val="00DB4C7F"/>
    <w:rsid w:val="00DB563E"/>
    <w:rsid w:val="00DB5AD0"/>
    <w:rsid w:val="00DB5CF1"/>
    <w:rsid w:val="00DB635C"/>
    <w:rsid w:val="00DB65DF"/>
    <w:rsid w:val="00DB69B3"/>
    <w:rsid w:val="00DB6DB9"/>
    <w:rsid w:val="00DC051A"/>
    <w:rsid w:val="00DC0BB8"/>
    <w:rsid w:val="00DC0C49"/>
    <w:rsid w:val="00DC15AF"/>
    <w:rsid w:val="00DC19E7"/>
    <w:rsid w:val="00DC205D"/>
    <w:rsid w:val="00DC2C9C"/>
    <w:rsid w:val="00DC3275"/>
    <w:rsid w:val="00DC336B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0EBA"/>
    <w:rsid w:val="00DD17C0"/>
    <w:rsid w:val="00DD25D4"/>
    <w:rsid w:val="00DD3D77"/>
    <w:rsid w:val="00DD6E35"/>
    <w:rsid w:val="00DD6F07"/>
    <w:rsid w:val="00DD747D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0E0B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23BC"/>
    <w:rsid w:val="00E228BB"/>
    <w:rsid w:val="00E22B46"/>
    <w:rsid w:val="00E230F6"/>
    <w:rsid w:val="00E231FD"/>
    <w:rsid w:val="00E235BD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47BD2"/>
    <w:rsid w:val="00E509DC"/>
    <w:rsid w:val="00E50B30"/>
    <w:rsid w:val="00E510B2"/>
    <w:rsid w:val="00E51164"/>
    <w:rsid w:val="00E51235"/>
    <w:rsid w:val="00E515C2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6AF9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3BFB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0C22"/>
    <w:rsid w:val="00E91629"/>
    <w:rsid w:val="00E9247E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ADA"/>
    <w:rsid w:val="00EA1F9B"/>
    <w:rsid w:val="00EA2063"/>
    <w:rsid w:val="00EA2B8F"/>
    <w:rsid w:val="00EA2C39"/>
    <w:rsid w:val="00EA33A9"/>
    <w:rsid w:val="00EA355B"/>
    <w:rsid w:val="00EA3822"/>
    <w:rsid w:val="00EA487F"/>
    <w:rsid w:val="00EA4DD5"/>
    <w:rsid w:val="00EA501B"/>
    <w:rsid w:val="00EA52A5"/>
    <w:rsid w:val="00EA53C4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1D4C"/>
    <w:rsid w:val="00EC2769"/>
    <w:rsid w:val="00EC29B2"/>
    <w:rsid w:val="00EC2B40"/>
    <w:rsid w:val="00EC3CAF"/>
    <w:rsid w:val="00EC44D9"/>
    <w:rsid w:val="00EC57EB"/>
    <w:rsid w:val="00EC585B"/>
    <w:rsid w:val="00EC5E6B"/>
    <w:rsid w:val="00EC631B"/>
    <w:rsid w:val="00EC64C9"/>
    <w:rsid w:val="00EC6846"/>
    <w:rsid w:val="00EC6B05"/>
    <w:rsid w:val="00EC6DF1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5C8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29B"/>
    <w:rsid w:val="00EF676D"/>
    <w:rsid w:val="00EF69F9"/>
    <w:rsid w:val="00EF77B6"/>
    <w:rsid w:val="00F009D4"/>
    <w:rsid w:val="00F00D16"/>
    <w:rsid w:val="00F01834"/>
    <w:rsid w:val="00F02FA3"/>
    <w:rsid w:val="00F043F7"/>
    <w:rsid w:val="00F058B3"/>
    <w:rsid w:val="00F05E6B"/>
    <w:rsid w:val="00F06335"/>
    <w:rsid w:val="00F116E7"/>
    <w:rsid w:val="00F11D23"/>
    <w:rsid w:val="00F11F6C"/>
    <w:rsid w:val="00F12EEC"/>
    <w:rsid w:val="00F14B5A"/>
    <w:rsid w:val="00F152D9"/>
    <w:rsid w:val="00F15A7C"/>
    <w:rsid w:val="00F165CE"/>
    <w:rsid w:val="00F16647"/>
    <w:rsid w:val="00F16776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0A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070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0F9"/>
    <w:rsid w:val="00F843F8"/>
    <w:rsid w:val="00F8479D"/>
    <w:rsid w:val="00F84B4B"/>
    <w:rsid w:val="00F85235"/>
    <w:rsid w:val="00F85CBC"/>
    <w:rsid w:val="00F87054"/>
    <w:rsid w:val="00F871DA"/>
    <w:rsid w:val="00F87C5F"/>
    <w:rsid w:val="00F87CF2"/>
    <w:rsid w:val="00F87DCA"/>
    <w:rsid w:val="00F90BC8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420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8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01A"/>
    <w:rsid w:val="00FF2568"/>
    <w:rsid w:val="00FF2E98"/>
    <w:rsid w:val="00FF39D4"/>
    <w:rsid w:val="00FF41E7"/>
    <w:rsid w:val="00FF44D8"/>
    <w:rsid w:val="00FF4935"/>
    <w:rsid w:val="00FF4AE0"/>
    <w:rsid w:val="00FF4D03"/>
    <w:rsid w:val="00FF674F"/>
    <w:rsid w:val="00FF6926"/>
    <w:rsid w:val="00FF6C00"/>
    <w:rsid w:val="00FF7233"/>
    <w:rsid w:val="00FF783A"/>
    <w:rsid w:val="00FF7D0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4142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normaltextrun">
    <w:name w:val="normaltextrun"/>
    <w:basedOn w:val="DefaultParagraphFont"/>
    <w:rsid w:val="00C85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81A9D-030E-4B4A-9F8B-1D037BF2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11</Pages>
  <Words>1999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11441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jingru.chen@mavenir.com</dc:creator>
  <cp:keywords/>
  <dc:description/>
  <cp:lastModifiedBy>Fan Yang</cp:lastModifiedBy>
  <cp:revision>8</cp:revision>
  <cp:lastPrinted>1900-01-01T05:00:00Z</cp:lastPrinted>
  <dcterms:created xsi:type="dcterms:W3CDTF">2022-08-11T08:09:00Z</dcterms:created>
  <dcterms:modified xsi:type="dcterms:W3CDTF">2022-08-12T02:34:00Z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